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A21419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41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A21419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A2141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A214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2141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510796" w:rsidRPr="00A21419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музыке </w:t>
      </w:r>
      <w:r w:rsidR="00DC2A48" w:rsidRPr="00A214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A21419">
        <w:rPr>
          <w:rFonts w:ascii="Times New Roman" w:eastAsia="Times New Roman" w:hAnsi="Times New Roman" w:cs="Times New Roman"/>
          <w:b/>
          <w:sz w:val="24"/>
          <w:szCs w:val="24"/>
        </w:rPr>
        <w:t>для 1 класса.</w:t>
      </w:r>
    </w:p>
    <w:p w:rsidR="00431AAA" w:rsidRPr="00510796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510796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510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51079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510796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510796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51079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510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079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510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5107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10796" w:rsidRPr="00510796" w:rsidRDefault="00510796" w:rsidP="005107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 предмета </w:t>
      </w:r>
      <w:r w:rsidRPr="00510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приобщение к музыкальной культуре обучающихся с умственной отсталостью (интеллектуальными нарушениями) как к неотъемлемой части духовной культуры. </w:t>
      </w:r>
    </w:p>
    <w:p w:rsidR="00510796" w:rsidRPr="00510796" w:rsidRDefault="00510796" w:rsidP="0051079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10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учебного предмета «Музыка»:  </w:t>
      </w:r>
    </w:p>
    <w:p w:rsidR="00510796" w:rsidRPr="00510796" w:rsidRDefault="00510796" w:rsidP="005107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color w:val="000000"/>
          <w:sz w:val="24"/>
          <w:szCs w:val="24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умениями.</w:t>
      </w:r>
    </w:p>
    <w:p w:rsidR="00510796" w:rsidRPr="00510796" w:rsidRDefault="00510796" w:rsidP="00510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color w:val="000000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деятельности.</w:t>
      </w:r>
    </w:p>
    <w:p w:rsidR="00510796" w:rsidRPr="00510796" w:rsidRDefault="00510796" w:rsidP="00510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деятельности.</w:t>
      </w:r>
    </w:p>
    <w:p w:rsidR="00510796" w:rsidRPr="00510796" w:rsidRDefault="00510796" w:rsidP="00510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color w:val="000000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510796" w:rsidRPr="00510796" w:rsidRDefault="00510796" w:rsidP="00510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796">
        <w:rPr>
          <w:rFonts w:ascii="Times New Roman" w:hAnsi="Times New Roman" w:cs="Times New Roman"/>
          <w:color w:val="000000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510796" w:rsidRPr="00115A2C" w:rsidRDefault="00510796" w:rsidP="00115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10796">
        <w:rPr>
          <w:rFonts w:ascii="Times New Roman" w:hAnsi="Times New Roman" w:cs="Times New Roman"/>
          <w:bCs/>
          <w:color w:val="000000"/>
          <w:sz w:val="24"/>
          <w:szCs w:val="24"/>
        </w:rPr>
        <w:t>«Музыка»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особенностей, мотивации к музыкальной деятельности.</w:t>
      </w:r>
      <w:r w:rsidR="00115A2C" w:rsidRPr="00115A2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15A2C" w:rsidRPr="0051079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Программа по предмету «Музыка» состоит из следующих разделов: «Пение», «Слушание музыки», «Музыкальная грамота».</w:t>
      </w:r>
    </w:p>
    <w:p w:rsidR="00510796" w:rsidRPr="00115A2C" w:rsidRDefault="00510796" w:rsidP="001C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796">
        <w:rPr>
          <w:rFonts w:ascii="Times New Roman" w:hAnsi="Times New Roman" w:cs="Times New Roman"/>
          <w:color w:val="000000"/>
          <w:sz w:val="24"/>
          <w:szCs w:val="24"/>
        </w:rP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пение, движения под музыку, музыкальные игры. Музыкальное развитие обучающихся с   умственной отсталостью осуществляется в таких формах работы, которые стимулируют их к определённой самостоятельности, проявлению минимальной творческой индивидуальности.</w:t>
      </w:r>
      <w:r w:rsidRPr="005107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15A2C">
        <w:rPr>
          <w:rFonts w:ascii="Times New Roman" w:eastAsiaTheme="minorEastAsia" w:hAnsi="Times New Roman" w:cs="Times New Roman"/>
          <w:sz w:val="24"/>
          <w:szCs w:val="24"/>
          <w:lang w:eastAsia="zh-CN"/>
        </w:rPr>
        <w:t>Характерной особенностью предмета</w:t>
      </w:r>
      <w:r w:rsidR="00115A2C">
        <w:rPr>
          <w:rFonts w:ascii="Times New Roman" w:hAnsi="Times New Roman" w:cs="Times New Roman"/>
          <w:sz w:val="24"/>
          <w:szCs w:val="24"/>
        </w:rPr>
        <w:t xml:space="preserve"> «Музыка» </w:t>
      </w:r>
      <w:r w:rsidR="00115A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к</w:t>
      </w:r>
      <w:r w:rsidR="00115A2C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онцент</w:t>
      </w:r>
      <w:r w:rsidR="00115A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рическое расположение материала, что создаёт условия для </w:t>
      </w:r>
      <w:r w:rsidR="00115A2C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постоянного повторения пройденного</w:t>
      </w:r>
      <w:r w:rsidR="00115A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отработки необходимых умений и навыков. </w:t>
      </w:r>
      <w:r w:rsidR="00115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="00115A2C" w:rsidRPr="007A3AF7">
        <w:rPr>
          <w:rFonts w:ascii="Times New Roman" w:hAnsi="Times New Roman" w:cs="Times New Roman"/>
          <w:color w:val="000000" w:themeColor="text1"/>
          <w:sz w:val="24"/>
          <w:szCs w:val="24"/>
        </w:rPr>
        <w:t>имеет коррекционну</w:t>
      </w:r>
      <w:r w:rsidR="00115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направленность: </w:t>
      </w:r>
      <w:r w:rsidR="0011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корригирует отклонения в интеллектуальном развитии и нарушения звукопроизносительной стороны речи.   Помогает самовыражению обучающихся с ограниченными возможностями здоровья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  <w:r w:rsidR="0011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C31FB" w:rsidRPr="00510796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</w:t>
      </w:r>
      <w:r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</w:t>
      </w:r>
      <w:r w:rsidR="002E4535" w:rsidRPr="00510796">
        <w:rPr>
          <w:rFonts w:ascii="Times New Roman" w:hAnsi="Times New Roman"/>
          <w:color w:val="000000" w:themeColor="text1"/>
          <w:sz w:val="24"/>
          <w:szCs w:val="24"/>
        </w:rPr>
        <w:t>ГКОУ</w:t>
      </w:r>
      <w:r w:rsidRPr="0051079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E4535" w:rsidRPr="00510796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510796">
        <w:rPr>
          <w:rFonts w:ascii="Times New Roman" w:hAnsi="Times New Roman"/>
          <w:color w:val="000000" w:themeColor="text1"/>
          <w:sz w:val="24"/>
          <w:szCs w:val="24"/>
        </w:rPr>
        <w:t xml:space="preserve">» и рассчитано:  </w:t>
      </w:r>
      <w:r w:rsidR="00582B52" w:rsidRPr="00510796">
        <w:rPr>
          <w:rFonts w:ascii="Times New Roman" w:hAnsi="Times New Roman"/>
          <w:color w:val="000000" w:themeColor="text1"/>
          <w:sz w:val="24"/>
          <w:szCs w:val="24"/>
        </w:rPr>
        <w:t>в1</w:t>
      </w:r>
      <w:r w:rsidR="003D4089"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6B42"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 (</w:t>
      </w:r>
      <w:r w:rsid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0796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31FB" w:rsidSect="0051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A72"/>
    <w:rsid w:val="00050272"/>
    <w:rsid w:val="0009616B"/>
    <w:rsid w:val="000B50F3"/>
    <w:rsid w:val="00115A2C"/>
    <w:rsid w:val="00146D87"/>
    <w:rsid w:val="0015695B"/>
    <w:rsid w:val="00173E4A"/>
    <w:rsid w:val="001C2BFA"/>
    <w:rsid w:val="001C31FB"/>
    <w:rsid w:val="002E4535"/>
    <w:rsid w:val="00382FD7"/>
    <w:rsid w:val="003D4089"/>
    <w:rsid w:val="00431AAA"/>
    <w:rsid w:val="0043417C"/>
    <w:rsid w:val="00510796"/>
    <w:rsid w:val="00582B52"/>
    <w:rsid w:val="0075287F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21419"/>
    <w:rsid w:val="00A44612"/>
    <w:rsid w:val="00A54E36"/>
    <w:rsid w:val="00AB55DF"/>
    <w:rsid w:val="00AC7333"/>
    <w:rsid w:val="00DC2A48"/>
    <w:rsid w:val="00EE6B42"/>
    <w:rsid w:val="00F347F7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4</cp:revision>
  <dcterms:created xsi:type="dcterms:W3CDTF">2019-12-10T16:57:00Z</dcterms:created>
  <dcterms:modified xsi:type="dcterms:W3CDTF">2019-12-11T10:52:00Z</dcterms:modified>
</cp:coreProperties>
</file>