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832B32" w:rsidRDefault="00816231" w:rsidP="00A2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32B32">
        <w:rPr>
          <w:rFonts w:ascii="Times New Roman" w:eastAsia="Times New Roman" w:hAnsi="Times New Roman" w:cs="Times New Roman"/>
          <w:b/>
        </w:rPr>
        <w:t>Аннотация к рабоч</w:t>
      </w:r>
      <w:r w:rsidR="00431AAA" w:rsidRPr="00832B32">
        <w:rPr>
          <w:rFonts w:ascii="Times New Roman" w:eastAsia="Times New Roman" w:hAnsi="Times New Roman" w:cs="Times New Roman"/>
          <w:b/>
        </w:rPr>
        <w:t>ей</w:t>
      </w:r>
      <w:r w:rsidRPr="00832B32">
        <w:rPr>
          <w:rFonts w:ascii="Times New Roman" w:eastAsia="Times New Roman" w:hAnsi="Times New Roman" w:cs="Times New Roman"/>
          <w:b/>
        </w:rPr>
        <w:t xml:space="preserve"> программ</w:t>
      </w:r>
      <w:r w:rsidR="00431AAA" w:rsidRPr="00832B32">
        <w:rPr>
          <w:rFonts w:ascii="Times New Roman" w:eastAsia="Times New Roman" w:hAnsi="Times New Roman" w:cs="Times New Roman"/>
          <w:b/>
        </w:rPr>
        <w:t>е</w:t>
      </w:r>
      <w:r w:rsidRPr="00832B32">
        <w:rPr>
          <w:rFonts w:ascii="Times New Roman" w:eastAsia="Times New Roman" w:hAnsi="Times New Roman" w:cs="Times New Roman"/>
          <w:b/>
        </w:rPr>
        <w:t xml:space="preserve"> по </w:t>
      </w:r>
      <w:r w:rsidR="00A636DF" w:rsidRPr="00832B32">
        <w:rPr>
          <w:rFonts w:ascii="Times New Roman" w:eastAsia="Times New Roman" w:hAnsi="Times New Roman" w:cs="Times New Roman"/>
          <w:b/>
        </w:rPr>
        <w:t>изобразительному искусству</w:t>
      </w:r>
      <w:r w:rsidR="001C2A2D" w:rsidRPr="00832B32">
        <w:rPr>
          <w:rFonts w:ascii="Times New Roman" w:eastAsia="Times New Roman" w:hAnsi="Times New Roman" w:cs="Times New Roman"/>
          <w:b/>
        </w:rPr>
        <w:t xml:space="preserve"> </w:t>
      </w:r>
      <w:r w:rsidR="00431AAA" w:rsidRPr="00832B32">
        <w:rPr>
          <w:rFonts w:ascii="Times New Roman" w:eastAsia="Times New Roman" w:hAnsi="Times New Roman" w:cs="Times New Roman"/>
          <w:b/>
        </w:rPr>
        <w:t xml:space="preserve">для </w:t>
      </w:r>
      <w:r w:rsidR="00BB67D7" w:rsidRPr="00832B32">
        <w:rPr>
          <w:rFonts w:ascii="Times New Roman" w:eastAsia="Times New Roman" w:hAnsi="Times New Roman" w:cs="Times New Roman"/>
          <w:b/>
        </w:rPr>
        <w:t>3</w:t>
      </w:r>
      <w:r w:rsidR="00431AAA" w:rsidRPr="00832B32">
        <w:rPr>
          <w:rFonts w:ascii="Times New Roman" w:eastAsia="Times New Roman" w:hAnsi="Times New Roman" w:cs="Times New Roman"/>
          <w:b/>
        </w:rPr>
        <w:t xml:space="preserve"> класса.</w:t>
      </w:r>
    </w:p>
    <w:p w:rsidR="00431AAA" w:rsidRPr="00832B32" w:rsidRDefault="00050272" w:rsidP="00A254E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proofErr w:type="gramStart"/>
      <w:r w:rsidRPr="00832B32">
        <w:rPr>
          <w:rFonts w:ascii="Times New Roman" w:eastAsia="Times New Roman" w:hAnsi="Times New Roman" w:cs="Times New Roman"/>
          <w:color w:val="000000"/>
        </w:rPr>
        <w:t xml:space="preserve">Рабочие программы </w:t>
      </w:r>
      <w:r w:rsidRPr="00832B32">
        <w:rPr>
          <w:rFonts w:ascii="Times New Roman" w:eastAsia="Times New Roman" w:hAnsi="Times New Roman" w:cs="Times New Roman"/>
        </w:rPr>
        <w:t xml:space="preserve">составлены на основе </w:t>
      </w:r>
      <w:r w:rsidRPr="00832B32">
        <w:rPr>
          <w:rFonts w:ascii="Times New Roman" w:eastAsia="Times New Roman" w:hAnsi="Times New Roman" w:cs="Times New Roman"/>
          <w:bCs/>
          <w:lang w:eastAsia="ru-RU"/>
        </w:rPr>
        <w:t>а</w:t>
      </w:r>
      <w:r w:rsidRPr="00832B32">
        <w:rPr>
          <w:rFonts w:ascii="Times New Roman" w:eastAsia="Times New Roman" w:hAnsi="Times New Roman" w:cs="Times New Roman"/>
          <w:lang w:eastAsia="ru-RU"/>
        </w:rPr>
        <w:t xml:space="preserve">даптированной основной общеобразовательной программы </w:t>
      </w:r>
      <w:r w:rsidRPr="00832B32">
        <w:rPr>
          <w:rFonts w:ascii="Times New Roman" w:eastAsia="Times New Roman" w:hAnsi="Times New Roman" w:cs="Times New Roman"/>
        </w:rPr>
        <w:t xml:space="preserve">образования обучающихся с легкой умственной отсталостью </w:t>
      </w:r>
      <w:r w:rsidRPr="00832B32">
        <w:rPr>
          <w:rFonts w:ascii="Times New Roman" w:hAnsi="Times New Roman" w:cs="Times New Roman"/>
        </w:rPr>
        <w:t xml:space="preserve">(интеллектуальными нарушениями) </w:t>
      </w:r>
      <w:r w:rsidRPr="00832B32">
        <w:rPr>
          <w:rFonts w:ascii="Times New Roman" w:eastAsia="Times New Roman" w:hAnsi="Times New Roman" w:cs="Times New Roman"/>
        </w:rPr>
        <w:t xml:space="preserve">ГКОУ «Специальная (коррекционная) школа интернат №14», требований </w:t>
      </w:r>
      <w:r w:rsidRPr="00832B32">
        <w:rPr>
          <w:rFonts w:ascii="Times New Roman" w:hAnsi="Times New Roman" w:cs="Times New Roman"/>
          <w:shd w:val="clear" w:color="auto" w:fill="FFFFFF"/>
        </w:rPr>
        <w:t>Федерального государственного образовательного стандарта</w:t>
      </w:r>
      <w:r w:rsidR="00431AAA" w:rsidRPr="00832B32">
        <w:rPr>
          <w:rFonts w:ascii="Times New Roman" w:hAnsi="Times New Roman" w:cs="Times New Roman"/>
          <w:shd w:val="clear" w:color="auto" w:fill="FFFFFF"/>
        </w:rPr>
        <w:t xml:space="preserve"> </w:t>
      </w:r>
      <w:r w:rsidRPr="00832B32">
        <w:rPr>
          <w:rFonts w:ascii="Times New Roman" w:hAnsi="Times New Roman" w:cs="Times New Roman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832B32">
        <w:rPr>
          <w:rFonts w:ascii="Times New Roman" w:hAnsi="Times New Roman" w:cs="Times New Roman"/>
          <w:shd w:val="clear" w:color="auto" w:fill="FFFFFF"/>
        </w:rPr>
        <w:t xml:space="preserve"> </w:t>
      </w:r>
      <w:r w:rsidRPr="00832B32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31AAA" w:rsidRPr="00832B32">
        <w:rPr>
          <w:rFonts w:ascii="Times New Roman" w:eastAsia="Times New Roman" w:hAnsi="Times New Roman" w:cs="Times New Roman"/>
          <w:lang w:eastAsia="ru-RU"/>
        </w:rPr>
        <w:t>с</w:t>
      </w:r>
      <w:r w:rsidRPr="00832B32">
        <w:rPr>
          <w:rFonts w:ascii="Times New Roman" w:eastAsia="Times New Roman" w:hAnsi="Times New Roman" w:cs="Times New Roman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832B3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End"/>
    </w:p>
    <w:p w:rsidR="00832B32" w:rsidRPr="00832B32" w:rsidRDefault="00832B32" w:rsidP="00832B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2B32">
        <w:rPr>
          <w:rFonts w:ascii="Times New Roman" w:eastAsia="Times New Roman" w:hAnsi="Times New Roman" w:cs="Times New Roman"/>
          <w:b/>
        </w:rPr>
        <w:t xml:space="preserve">Основная </w:t>
      </w:r>
      <w:r w:rsidRPr="00832B32">
        <w:rPr>
          <w:rFonts w:ascii="Times New Roman" w:eastAsia="Times New Roman" w:hAnsi="Times New Roman" w:cs="Times New Roman"/>
          <w:b/>
          <w:i/>
        </w:rPr>
        <w:t>цель</w:t>
      </w:r>
      <w:r w:rsidRPr="00832B32">
        <w:rPr>
          <w:rFonts w:ascii="Times New Roman" w:eastAsia="Times New Roman" w:hAnsi="Times New Roman" w:cs="Times New Roman"/>
          <w:b/>
        </w:rPr>
        <w:t xml:space="preserve"> предмета</w:t>
      </w:r>
      <w:r w:rsidRPr="00832B32">
        <w:rPr>
          <w:rFonts w:ascii="Times New Roman" w:eastAsia="Times New Roman" w:hAnsi="Times New Roman" w:cs="Times New Roman"/>
        </w:rPr>
        <w:t xml:space="preserve"> – </w:t>
      </w:r>
      <w:r w:rsidRPr="00832B32">
        <w:rPr>
          <w:rFonts w:ascii="Times New Roman" w:eastAsia="Times New Roman" w:hAnsi="Times New Roman" w:cs="Times New Roman"/>
          <w:lang w:eastAsia="ru-RU"/>
        </w:rPr>
        <w:t>осуществление комплексного подхода к развитию личности младших школьников с  интеллектуальными нарушениями, путем коррекции и развития сенсомоторной сферы, высших психических функций, обогащения чувственного опыта в процессе занятий изобразительной деятельностью.</w:t>
      </w:r>
    </w:p>
    <w:p w:rsidR="00832B32" w:rsidRPr="00832B32" w:rsidRDefault="00F93901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</w:t>
      </w:r>
      <w:r w:rsidR="00832B32" w:rsidRPr="00832B32">
        <w:rPr>
          <w:rFonts w:ascii="Times New Roman" w:eastAsia="Times New Roman" w:hAnsi="Times New Roman" w:cs="Times New Roman"/>
          <w:b/>
          <w:bCs/>
          <w:lang w:eastAsia="ru-RU"/>
        </w:rPr>
        <w:t>адачи:</w:t>
      </w:r>
    </w:p>
    <w:p w:rsidR="00832B32" w:rsidRPr="00832B32" w:rsidRDefault="00832B32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eastAsia="Times New Roman" w:hAnsi="Times New Roman" w:cs="Times New Roman"/>
          <w:lang w:eastAsia="ru-RU"/>
        </w:rPr>
        <w:t>1.Формирование навыков и приемов работы в разных видах изобразительной деятельности (рисование, лепка, аппликация).</w:t>
      </w:r>
    </w:p>
    <w:p w:rsidR="00832B32" w:rsidRPr="00832B32" w:rsidRDefault="00832B32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eastAsia="Times New Roman" w:hAnsi="Times New Roman" w:cs="Times New Roman"/>
          <w:lang w:eastAsia="ru-RU"/>
        </w:rPr>
        <w:t>2. Развитие интереса к изобразительной деятельности, эстетических чувств и понимание красоты окружающего мира в процессе знакомства с произведениями декоративно-прикладного и народного искусства.</w:t>
      </w:r>
    </w:p>
    <w:p w:rsidR="00832B32" w:rsidRPr="00832B32" w:rsidRDefault="00832B32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eastAsia="Times New Roman" w:hAnsi="Times New Roman" w:cs="Times New Roman"/>
          <w:lang w:eastAsia="ru-RU"/>
        </w:rPr>
        <w:t>3.Развитие познавательной активности.</w:t>
      </w:r>
    </w:p>
    <w:p w:rsidR="00832B32" w:rsidRPr="00832B32" w:rsidRDefault="00832B32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eastAsia="Times New Roman" w:hAnsi="Times New Roman" w:cs="Times New Roman"/>
          <w:lang w:eastAsia="ru-RU"/>
        </w:rPr>
        <w:t>4.Формирование у обучающихся приемов познания предметов и явлений действительности с целью их изображения.</w:t>
      </w:r>
    </w:p>
    <w:p w:rsidR="00832B32" w:rsidRPr="00832B32" w:rsidRDefault="00832B32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eastAsia="Times New Roman" w:hAnsi="Times New Roman" w:cs="Times New Roman"/>
          <w:lang w:eastAsia="ru-RU"/>
        </w:rPr>
        <w:t>5.Формирование умения следовать инструкции при выполнении работ, а также умения работать самостоятельно.</w:t>
      </w:r>
    </w:p>
    <w:p w:rsidR="00832B32" w:rsidRPr="00832B32" w:rsidRDefault="00832B32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eastAsia="Times New Roman" w:hAnsi="Times New Roman" w:cs="Times New Roman"/>
          <w:lang w:eastAsia="ru-RU"/>
        </w:rPr>
        <w:t>6.Развитие навыков коллективной работы для получения результата общей деятельности.</w:t>
      </w:r>
    </w:p>
    <w:p w:rsidR="00832B32" w:rsidRPr="00832B32" w:rsidRDefault="00832B32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hAnsi="Times New Roman" w:cs="Times New Roman"/>
        </w:rPr>
        <w:t>7.Коррекция недостатков психической деятельности и развитие речи обучающихся.</w:t>
      </w:r>
    </w:p>
    <w:p w:rsidR="00832B32" w:rsidRPr="00832B32" w:rsidRDefault="00832B32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eastAsia="Times New Roman" w:hAnsi="Times New Roman" w:cs="Times New Roman"/>
          <w:lang w:eastAsia="ru-RU"/>
        </w:rPr>
        <w:t>8.Воспитание положительных качеств личности (настойчивость, стремление к познанию, доброжелательность).</w:t>
      </w:r>
    </w:p>
    <w:p w:rsidR="00832B32" w:rsidRPr="00832B32" w:rsidRDefault="00832B32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eastAsia="Times New Roman" w:hAnsi="Times New Roman" w:cs="Times New Roman"/>
          <w:lang w:eastAsia="ru-RU"/>
        </w:rPr>
        <w:t xml:space="preserve">9.Воспитание адекватного отношения к результатам собственной деятельности и деятельности других. </w:t>
      </w:r>
    </w:p>
    <w:p w:rsidR="00832B32" w:rsidRPr="00832B32" w:rsidRDefault="00832B32" w:rsidP="00832B32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32B32">
        <w:rPr>
          <w:rFonts w:ascii="Times New Roman" w:hAnsi="Times New Roman" w:cs="Times New Roman"/>
        </w:rPr>
        <w:t xml:space="preserve">Рабочая программа обеспечена учебным пособием, рекомендованным (допущенным) приказом </w:t>
      </w:r>
      <w:r w:rsidRPr="00832B32">
        <w:rPr>
          <w:rFonts w:ascii="Times New Roman" w:eastAsia="Times New Roman" w:hAnsi="Times New Roman" w:cs="Times New Roman"/>
          <w:bCs/>
          <w:lang w:eastAsia="ru-RU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832B32" w:rsidRPr="00832B32" w:rsidRDefault="00832B32" w:rsidP="00832B3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2B32">
        <w:rPr>
          <w:rFonts w:ascii="Times New Roman" w:hAnsi="Times New Roman" w:cs="Times New Roman"/>
        </w:rPr>
        <w:t xml:space="preserve">Для реализации программного содержания используются следующий </w:t>
      </w:r>
      <w:r w:rsidRPr="00832B32">
        <w:rPr>
          <w:rFonts w:ascii="Times New Roman" w:hAnsi="Times New Roman" w:cs="Times New Roman"/>
          <w:b/>
        </w:rPr>
        <w:t>учебник:</w:t>
      </w:r>
    </w:p>
    <w:p w:rsidR="00832B32" w:rsidRPr="00832B32" w:rsidRDefault="00832B32" w:rsidP="00832B3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32B32">
        <w:rPr>
          <w:rFonts w:ascii="Times New Roman" w:eastAsia="Times New Roman" w:hAnsi="Times New Roman" w:cs="Times New Roman"/>
          <w:lang w:eastAsia="ru-RU"/>
        </w:rPr>
        <w:t>Рау</w:t>
      </w:r>
      <w:proofErr w:type="spellEnd"/>
      <w:r w:rsidRPr="00832B32">
        <w:rPr>
          <w:rFonts w:ascii="Times New Roman" w:eastAsia="Times New Roman" w:hAnsi="Times New Roman" w:cs="Times New Roman"/>
          <w:lang w:eastAsia="ru-RU"/>
        </w:rPr>
        <w:t xml:space="preserve"> М.Ю., Зыкова М.А.  «Изобразительное искусство». 3 класс. </w:t>
      </w:r>
      <w:r w:rsidRPr="00832B32">
        <w:rPr>
          <w:rFonts w:ascii="Times New Roman" w:eastAsia="Times New Roman" w:hAnsi="Times New Roman" w:cs="Times New Roman"/>
        </w:rPr>
        <w:t xml:space="preserve">Учебник для </w:t>
      </w:r>
      <w:r w:rsidRPr="00832B32">
        <w:rPr>
          <w:rFonts w:ascii="Times New Roman" w:eastAsia="Times New Roman" w:hAnsi="Times New Roman" w:cs="Times New Roman"/>
          <w:color w:val="000000"/>
          <w:lang w:eastAsia="ru-RU"/>
        </w:rPr>
        <w:t>специальных (коррекционных) образовательных учреждений (VIII вид) М.: Просвещение, 2018.</w:t>
      </w:r>
    </w:p>
    <w:p w:rsidR="00A254EF" w:rsidRPr="00832B32" w:rsidRDefault="00A254EF" w:rsidP="00A254EF">
      <w:pPr>
        <w:spacing w:after="0" w:line="240" w:lineRule="auto"/>
        <w:rPr>
          <w:rFonts w:ascii="Times New Roman" w:hAnsi="Times New Roman"/>
        </w:rPr>
      </w:pPr>
      <w:r w:rsidRPr="00832B32">
        <w:rPr>
          <w:rFonts w:ascii="Times New Roman" w:hAnsi="Times New Roman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интеллектуальную, эмоциональную и двигательные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A254EF" w:rsidRPr="00832B32" w:rsidRDefault="00A254EF" w:rsidP="00A254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32B32">
        <w:rPr>
          <w:rFonts w:ascii="Times New Roman" w:hAnsi="Times New Roman" w:cs="Times New Roman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по изобразительному искусству  включены</w:t>
      </w:r>
      <w:r w:rsidRPr="00832B32">
        <w:rPr>
          <w:rFonts w:ascii="Times New Roman" w:hAnsi="Times New Roman" w:cs="Times New Roman"/>
          <w:b/>
        </w:rPr>
        <w:t xml:space="preserve"> знания в области искусства - практика художественного ремесла и художественного творчества.</w:t>
      </w:r>
    </w:p>
    <w:p w:rsidR="00832B32" w:rsidRPr="00832B32" w:rsidRDefault="00832B32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eastAsia="Times New Roman" w:hAnsi="Times New Roman" w:cs="Times New Roman"/>
          <w:lang w:eastAsia="ru-RU"/>
        </w:rPr>
        <w:t>Программой предусмотрены следующие виды работы:</w:t>
      </w:r>
    </w:p>
    <w:p w:rsidR="00832B32" w:rsidRPr="00832B32" w:rsidRDefault="00832B32" w:rsidP="008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eastAsia="Times New Roman" w:hAnsi="Times New Roman" w:cs="Times New Roman"/>
          <w:lang w:eastAsia="ru-RU"/>
        </w:rPr>
        <w:t>-рисование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832B32" w:rsidRPr="00832B32" w:rsidRDefault="00832B32" w:rsidP="00F93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B32">
        <w:rPr>
          <w:rFonts w:ascii="Times New Roman" w:eastAsia="Times New Roman" w:hAnsi="Times New Roman" w:cs="Times New Roman"/>
          <w:lang w:eastAsia="ru-RU"/>
        </w:rPr>
        <w:t>-проведение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1C31FB" w:rsidRPr="00832B32" w:rsidRDefault="001C31FB" w:rsidP="00A254E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32B32">
        <w:rPr>
          <w:rFonts w:ascii="Times New Roman" w:eastAsia="Times New Roman" w:hAnsi="Times New Roman" w:cs="Times New Roman"/>
          <w:lang w:eastAsia="ru-RU"/>
        </w:rPr>
        <w:t xml:space="preserve">Тематическое планирование в рабочих программах составлено в соответствии с Учебным планом </w:t>
      </w:r>
      <w:r w:rsidR="002E4535" w:rsidRPr="00832B32">
        <w:rPr>
          <w:rFonts w:ascii="Times New Roman" w:hAnsi="Times New Roman"/>
        </w:rPr>
        <w:t>ГКОУ</w:t>
      </w:r>
      <w:r w:rsidRPr="00832B32">
        <w:rPr>
          <w:rFonts w:ascii="Times New Roman" w:hAnsi="Times New Roman"/>
        </w:rPr>
        <w:t xml:space="preserve"> «</w:t>
      </w:r>
      <w:r w:rsidR="002E4535" w:rsidRPr="00832B32">
        <w:rPr>
          <w:rFonts w:ascii="Times New Roman" w:hAnsi="Times New Roman" w:cs="Times New Roman"/>
        </w:rPr>
        <w:t>Специальная (коррекционная) школа-интернат №14</w:t>
      </w:r>
      <w:r w:rsidRPr="00832B32">
        <w:rPr>
          <w:rFonts w:ascii="Times New Roman" w:hAnsi="Times New Roman"/>
        </w:rPr>
        <w:t xml:space="preserve">» и рассчитано:  </w:t>
      </w:r>
      <w:r w:rsidR="00582B52" w:rsidRPr="00832B32">
        <w:rPr>
          <w:rFonts w:ascii="Times New Roman" w:hAnsi="Times New Roman"/>
        </w:rPr>
        <w:t>в</w:t>
      </w:r>
      <w:r w:rsidR="00A254EF" w:rsidRPr="00832B32">
        <w:rPr>
          <w:rFonts w:ascii="Times New Roman" w:hAnsi="Times New Roman"/>
        </w:rPr>
        <w:t xml:space="preserve"> </w:t>
      </w:r>
      <w:r w:rsidR="00832B32" w:rsidRPr="00832B32">
        <w:rPr>
          <w:rFonts w:ascii="Times New Roman" w:hAnsi="Times New Roman"/>
        </w:rPr>
        <w:t>3</w:t>
      </w:r>
      <w:r w:rsidR="00A254EF" w:rsidRPr="00832B32">
        <w:rPr>
          <w:rFonts w:ascii="Times New Roman" w:hAnsi="Times New Roman"/>
        </w:rPr>
        <w:t xml:space="preserve"> </w:t>
      </w:r>
      <w:r w:rsidR="003D4089" w:rsidRPr="00832B32">
        <w:rPr>
          <w:rFonts w:ascii="Times New Roman" w:eastAsia="Times New Roman" w:hAnsi="Times New Roman" w:cs="Times New Roman"/>
          <w:lang w:eastAsia="ru-RU"/>
        </w:rPr>
        <w:t>класс</w:t>
      </w:r>
      <w:r w:rsidR="00927AA8" w:rsidRPr="00832B32">
        <w:rPr>
          <w:rFonts w:ascii="Times New Roman" w:eastAsia="Times New Roman" w:hAnsi="Times New Roman" w:cs="Times New Roman"/>
          <w:lang w:eastAsia="ru-RU"/>
        </w:rPr>
        <w:t>е</w:t>
      </w:r>
      <w:r w:rsidR="00EE6B42" w:rsidRPr="00832B32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3B0DD4" w:rsidRPr="00832B32">
        <w:rPr>
          <w:rFonts w:ascii="Times New Roman" w:eastAsia="Times New Roman" w:hAnsi="Times New Roman" w:cs="Times New Roman"/>
          <w:lang w:eastAsia="ru-RU"/>
        </w:rPr>
        <w:t>3</w:t>
      </w:r>
      <w:r w:rsidR="00D81E0D" w:rsidRPr="00832B32">
        <w:rPr>
          <w:rFonts w:ascii="Times New Roman" w:eastAsia="Times New Roman" w:hAnsi="Times New Roman" w:cs="Times New Roman"/>
          <w:lang w:eastAsia="ru-RU"/>
        </w:rPr>
        <w:t>2</w:t>
      </w:r>
      <w:r w:rsidR="00EE6B42" w:rsidRPr="00832B32">
        <w:rPr>
          <w:rFonts w:ascii="Times New Roman" w:eastAsia="Times New Roman" w:hAnsi="Times New Roman" w:cs="Times New Roman"/>
          <w:lang w:eastAsia="ru-RU"/>
        </w:rPr>
        <w:t xml:space="preserve"> ч. в год (</w:t>
      </w:r>
      <w:r w:rsidR="003B0DD4" w:rsidRPr="00832B32">
        <w:rPr>
          <w:rFonts w:ascii="Times New Roman" w:eastAsia="Times New Roman" w:hAnsi="Times New Roman" w:cs="Times New Roman"/>
          <w:lang w:eastAsia="ru-RU"/>
        </w:rPr>
        <w:t>1</w:t>
      </w:r>
      <w:r w:rsidRPr="00832B32">
        <w:rPr>
          <w:rFonts w:ascii="Times New Roman" w:eastAsia="Times New Roman" w:hAnsi="Times New Roman" w:cs="Times New Roman"/>
          <w:lang w:eastAsia="ru-RU"/>
        </w:rPr>
        <w:t>ч. в неделю).</w:t>
      </w:r>
    </w:p>
    <w:p w:rsidR="001C31FB" w:rsidRPr="007E1EF6" w:rsidRDefault="001C31FB" w:rsidP="00A25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C31FB" w:rsidRPr="007E1EF6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2"/>
    <w:rsid w:val="00050272"/>
    <w:rsid w:val="0009616B"/>
    <w:rsid w:val="000A44F5"/>
    <w:rsid w:val="00146D87"/>
    <w:rsid w:val="001C2A2D"/>
    <w:rsid w:val="001C2BFA"/>
    <w:rsid w:val="001C31FB"/>
    <w:rsid w:val="002E4535"/>
    <w:rsid w:val="00304780"/>
    <w:rsid w:val="00345C80"/>
    <w:rsid w:val="00382FD7"/>
    <w:rsid w:val="003B0DD4"/>
    <w:rsid w:val="003D4089"/>
    <w:rsid w:val="003F7EA0"/>
    <w:rsid w:val="00431AAA"/>
    <w:rsid w:val="0043417C"/>
    <w:rsid w:val="004E357F"/>
    <w:rsid w:val="00582B52"/>
    <w:rsid w:val="00605840"/>
    <w:rsid w:val="0075287F"/>
    <w:rsid w:val="007E1EF6"/>
    <w:rsid w:val="00805814"/>
    <w:rsid w:val="00816231"/>
    <w:rsid w:val="00832B32"/>
    <w:rsid w:val="008338EB"/>
    <w:rsid w:val="008F4DD9"/>
    <w:rsid w:val="00900B2E"/>
    <w:rsid w:val="00927AA8"/>
    <w:rsid w:val="00953AEF"/>
    <w:rsid w:val="009A053B"/>
    <w:rsid w:val="009A7D7B"/>
    <w:rsid w:val="009C5A72"/>
    <w:rsid w:val="00A254EF"/>
    <w:rsid w:val="00A44612"/>
    <w:rsid w:val="00A54E36"/>
    <w:rsid w:val="00A636DF"/>
    <w:rsid w:val="00A96693"/>
    <w:rsid w:val="00AB55DF"/>
    <w:rsid w:val="00AC7333"/>
    <w:rsid w:val="00AF2017"/>
    <w:rsid w:val="00B36E3A"/>
    <w:rsid w:val="00BB67D7"/>
    <w:rsid w:val="00C471B1"/>
    <w:rsid w:val="00C76473"/>
    <w:rsid w:val="00C82407"/>
    <w:rsid w:val="00D46863"/>
    <w:rsid w:val="00D81E0D"/>
    <w:rsid w:val="00DC2A48"/>
    <w:rsid w:val="00DF5493"/>
    <w:rsid w:val="00E02C77"/>
    <w:rsid w:val="00EE6B42"/>
    <w:rsid w:val="00F120E7"/>
    <w:rsid w:val="00F93901"/>
    <w:rsid w:val="00FA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cp:lastPrinted>2019-12-10T08:58:00Z</cp:lastPrinted>
  <dcterms:created xsi:type="dcterms:W3CDTF">2019-12-11T08:46:00Z</dcterms:created>
  <dcterms:modified xsi:type="dcterms:W3CDTF">2019-12-11T08:46:00Z</dcterms:modified>
</cp:coreProperties>
</file>