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EC" w:rsidRDefault="0087276E" w:rsidP="00BE56E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  <w:t xml:space="preserve">    </w:t>
      </w:r>
      <w:r w:rsidR="00BE56EC" w:rsidRPr="00BE56EC"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  <w:t>ГКОУ « Специальная (коррекционная) школа-интернат №14</w:t>
      </w:r>
      <w:r w:rsidR="00BE56EC"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  <w:t>».</w:t>
      </w:r>
    </w:p>
    <w:p w:rsidR="00BE56EC" w:rsidRDefault="00BE56EC" w:rsidP="00BE56E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</w:pPr>
    </w:p>
    <w:p w:rsidR="00BE56EC" w:rsidRDefault="00BE56EC" w:rsidP="00BE56E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</w:pPr>
    </w:p>
    <w:p w:rsidR="00BE56EC" w:rsidRDefault="00BE56EC" w:rsidP="00BE56E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</w:pPr>
    </w:p>
    <w:p w:rsidR="00BE56EC" w:rsidRDefault="00BE56EC" w:rsidP="00BE56E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</w:pPr>
    </w:p>
    <w:p w:rsidR="00BE56EC" w:rsidRPr="00BE56EC" w:rsidRDefault="00BE56EC" w:rsidP="00BE56E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aps/>
          <w:color w:val="auto"/>
          <w:kern w:val="24"/>
          <w:lang w:bidi="ar-SA"/>
        </w:rPr>
      </w:pPr>
    </w:p>
    <w:p w:rsidR="00BE56EC" w:rsidRPr="00BE56EC" w:rsidRDefault="00BE56EC" w:rsidP="00BE56E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A254A2" w:rsidRDefault="00A254A2" w:rsidP="00A254A2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по развитию финансовой грамотности.</w:t>
      </w:r>
    </w:p>
    <w:p w:rsidR="00BE56EC" w:rsidRPr="00A254A2" w:rsidRDefault="00BE56EC" w:rsidP="00BE56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254A2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Тема: </w:t>
      </w:r>
      <w:r w:rsidRPr="00A254A2">
        <w:rPr>
          <w:rFonts w:ascii="Times New Roman" w:hAnsi="Times New Roman" w:cs="Times New Roman"/>
          <w:b/>
          <w:bCs/>
          <w:color w:val="auto"/>
          <w:sz w:val="28"/>
          <w:szCs w:val="28"/>
        </w:rPr>
        <w:t>«Простые правила похода в магазин. Делаем покупки»</w:t>
      </w: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Pr="00021C12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Дата проведения :</w:t>
      </w:r>
      <w:r w:rsidR="00021C1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30.09.20</w:t>
      </w:r>
      <w:r w:rsidR="00021C1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US"/>
        </w:rPr>
        <w:t>21</w:t>
      </w: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Воспитатель:</w:t>
      </w:r>
      <w:r w:rsidR="00003E8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Ледовская С. В.</w:t>
      </w: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                                        с. Константиновское</w:t>
      </w:r>
    </w:p>
    <w:p w:rsidR="00A254A2" w:rsidRDefault="00A254A2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E56EC" w:rsidRP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 xml:space="preserve">Цели занятия: </w:t>
      </w:r>
    </w:p>
    <w:p w:rsidR="00BE56EC" w:rsidRPr="00BE56EC" w:rsidRDefault="00BE56EC" w:rsidP="00BE56EC">
      <w:pPr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Формировать  умение грамотного поведения в различных ситуациях в области защиты своих прав как потребителя; воспитание  таких социальных качеств, как организованность, деловитость, самостоятельность, смелость.</w:t>
      </w:r>
    </w:p>
    <w:p w:rsidR="00BE56EC" w:rsidRP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</w:pP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Планируемые результаты:</w:t>
      </w:r>
    </w:p>
    <w:p w:rsidR="00BE56EC" w:rsidRPr="0087276E" w:rsidRDefault="00BE56EC" w:rsidP="0087276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Предметные образовательные результаты</w:t>
      </w: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 владение основными понятиями, имеющими отношение к потребительскому поведению;</w:t>
      </w:r>
    </w:p>
    <w:p w:rsidR="0087276E" w:rsidRDefault="00BE56EC" w:rsidP="0087276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Личностные:</w:t>
      </w: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87276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</w:t>
      </w:r>
      <w:r w:rsidR="008727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формирование умения грамотно вести себя в типичных потребительских ситуациях.</w:t>
      </w:r>
    </w:p>
    <w:p w:rsidR="00BE56EC" w:rsidRPr="0087276E" w:rsidRDefault="00BE56EC" w:rsidP="0087276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-формирование осознанного  и ответственного отношение к собственным действиям как потребителя </w:t>
      </w:r>
    </w:p>
    <w:p w:rsidR="00BE56EC" w:rsidRP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Метапредметные образовательные результаты</w:t>
      </w: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87276E" w:rsidRDefault="00BE56EC" w:rsidP="00BE56EC">
      <w:pPr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Регулятивные</w:t>
      </w:r>
      <w:r w:rsidRPr="00BE56EC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</w:rPr>
        <w:t xml:space="preserve">: </w:t>
      </w:r>
    </w:p>
    <w:p w:rsidR="00BE56EC" w:rsidRPr="0087276E" w:rsidRDefault="00BE56EC" w:rsidP="00BE56EC">
      <w:pPr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-умения выбирать действия в соответствии с поставленной задачей.</w:t>
      </w:r>
    </w:p>
    <w:p w:rsidR="00BE56EC" w:rsidRPr="00BE56EC" w:rsidRDefault="00BE56EC" w:rsidP="00BE56EC">
      <w:pPr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 выдвигать версии, выбирать средства достижения цели в группе и индивидуально.</w:t>
      </w:r>
    </w:p>
    <w:p w:rsidR="00BE56EC" w:rsidRP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Коммуникативные:</w:t>
      </w: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BE56EC" w:rsidRPr="00BE56EC" w:rsidRDefault="00BE56EC" w:rsidP="00BE56EC">
      <w:pPr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 развитие коммуникативной культуры учащихся;</w:t>
      </w:r>
    </w:p>
    <w:p w:rsidR="00BE56EC" w:rsidRPr="00BE56EC" w:rsidRDefault="00BE56EC" w:rsidP="00BE56EC">
      <w:pPr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 слушать товарища и обосновывать свое мнение;</w:t>
      </w:r>
    </w:p>
    <w:p w:rsidR="00BE56EC" w:rsidRPr="00BE56EC" w:rsidRDefault="00BE56EC" w:rsidP="00BE56E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- выражать свои мысли и идеи, обсуждать в рабочей группе информацию.</w:t>
      </w:r>
    </w:p>
    <w:p w:rsidR="00BE56EC" w:rsidRPr="00BE56EC" w:rsidRDefault="00BE56EC" w:rsidP="00BE56E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u w:val="single"/>
        </w:rPr>
      </w:pPr>
      <w:r w:rsidRPr="00BE56EC">
        <w:rPr>
          <w:rFonts w:ascii="Times New Roman" w:eastAsia="Times New Roman" w:hAnsi="Times New Roman"/>
          <w:color w:val="auto"/>
          <w:sz w:val="28"/>
          <w:szCs w:val="28"/>
          <w:u w:val="single"/>
        </w:rPr>
        <w:t>Описание учебного процесса</w:t>
      </w:r>
    </w:p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bidi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2835"/>
        <w:gridCol w:w="4500"/>
      </w:tblGrid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b/>
                <w:bCs/>
                <w:color w:val="auto"/>
                <w:kern w:val="24"/>
                <w:sz w:val="28"/>
                <w:szCs w:val="28"/>
                <w:lang w:bidi="ar-SA"/>
              </w:rPr>
              <w:t>Этап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b/>
                <w:bCs/>
                <w:color w:val="auto"/>
                <w:kern w:val="24"/>
                <w:sz w:val="28"/>
                <w:szCs w:val="28"/>
                <w:lang w:bidi="ar-SA"/>
              </w:rPr>
              <w:t>Продолжительность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b/>
                <w:bCs/>
                <w:color w:val="auto"/>
                <w:kern w:val="24"/>
                <w:sz w:val="28"/>
                <w:szCs w:val="28"/>
                <w:lang w:bidi="ar-SA"/>
              </w:rPr>
              <w:t>Действия учащихся при выполнении заданий или типы заданий для учащихся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</w:p>
        </w:tc>
      </w:tr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7 минут</w:t>
            </w: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 xml:space="preserve">Обсуждают проблемную ситуацию в виде сценки «Обманули!», которую необходимо решить. </w:t>
            </w:r>
          </w:p>
        </w:tc>
      </w:tr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 xml:space="preserve">Операционно-регулирующий 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18 минут</w:t>
            </w: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 xml:space="preserve">Обсуждают в группах, разрабатывают варианты решения. 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 xml:space="preserve"> ( работа с карточками). </w:t>
            </w:r>
          </w:p>
        </w:tc>
      </w:tr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lastRenderedPageBreak/>
              <w:t xml:space="preserve">Организация самостоятельной работы </w:t>
            </w: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10 минут</w:t>
            </w: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 xml:space="preserve">Составляют и пишут памятку  «В помощь покупателю» в конкретных ситуациях. Выступают с защитой группового проекта, объясняя свой выбор </w:t>
            </w:r>
          </w:p>
        </w:tc>
      </w:tr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Подведение итогов.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Рефлексия</w:t>
            </w: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5 минут</w:t>
            </w: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Самооценка.</w:t>
            </w:r>
          </w:p>
        </w:tc>
      </w:tr>
    </w:tbl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bidi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835"/>
        <w:gridCol w:w="4500"/>
      </w:tblGrid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Метод</w:t>
            </w: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Типы заданий контрольно-измерительных процедур</w:t>
            </w:r>
          </w:p>
        </w:tc>
      </w:tr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Организационно-мотивационный 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Обсуждение в группах по 5 человек 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Проблемная задача: нарушение прав потребителя. Сценка «Обманули!»</w:t>
            </w:r>
          </w:p>
        </w:tc>
      </w:tr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Операционно-регулирующий 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Групповая практическая работа. 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Работа по карточкам: </w:t>
            </w:r>
          </w:p>
          <w:p w:rsidR="00BE56EC" w:rsidRPr="00BE56EC" w:rsidRDefault="00BE56EC" w:rsidP="00BE56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разбор ситуаций;</w:t>
            </w:r>
          </w:p>
          <w:p w:rsidR="00BE56EC" w:rsidRPr="00BE56EC" w:rsidRDefault="00BE56EC" w:rsidP="00BE56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перфорированные предложения.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Мини тест.</w:t>
            </w:r>
          </w:p>
        </w:tc>
      </w:tr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Организация самостоятельной работы</w:t>
            </w: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Групповая проектная работа, выработка и принятие единого решения </w:t>
            </w: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Проект - памятка «Я –грамотный покупатель». 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</w:tr>
      <w:tr w:rsidR="00BE56EC" w:rsidRPr="00BE56EC" w:rsidTr="00575CDA">
        <w:tc>
          <w:tcPr>
            <w:tcW w:w="2553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Подведение итогов.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aps/>
                <w:color w:val="auto"/>
                <w:kern w:val="24"/>
                <w:sz w:val="28"/>
                <w:szCs w:val="28"/>
                <w:lang w:bidi="ar-SA"/>
              </w:rPr>
            </w:pPr>
            <w:r w:rsidRPr="00BE56EC">
              <w:rPr>
                <w:rFonts w:ascii="Times New Roman" w:eastAsia="Times New Roman" w:hAnsi="Times New Roman" w:cs="Times New Roman"/>
                <w:color w:val="auto"/>
                <w:kern w:val="24"/>
                <w:sz w:val="28"/>
                <w:szCs w:val="28"/>
                <w:lang w:bidi="ar-SA"/>
              </w:rPr>
              <w:t>Рефлексия</w:t>
            </w:r>
          </w:p>
        </w:tc>
        <w:tc>
          <w:tcPr>
            <w:tcW w:w="2835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Оценка занятия </w:t>
            </w:r>
          </w:p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BE56EC" w:rsidRPr="00BE56EC" w:rsidRDefault="00BE56EC" w:rsidP="00575C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BE56EC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Самооценка. Прием «Ладошка»</w:t>
            </w:r>
          </w:p>
        </w:tc>
      </w:tr>
    </w:tbl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aps/>
          <w:color w:val="auto"/>
          <w:kern w:val="24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/>
          <w:caps/>
          <w:color w:val="auto"/>
          <w:kern w:val="24"/>
          <w:sz w:val="28"/>
          <w:szCs w:val="28"/>
          <w:lang w:bidi="ar-SA"/>
        </w:rPr>
        <w:t>3. Методическая характеристика занятия</w:t>
      </w:r>
    </w:p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bidi="ar-SA"/>
        </w:rPr>
        <w:t xml:space="preserve">Технологии: </w:t>
      </w:r>
    </w:p>
    <w:p w:rsidR="00BE56EC" w:rsidRPr="00BE56EC" w:rsidRDefault="00BE56EC" w:rsidP="00BE56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bidi="ar-SA"/>
        </w:rPr>
        <w:t>Личностно-ориентированная</w:t>
      </w:r>
    </w:p>
    <w:p w:rsidR="00BE56EC" w:rsidRPr="00BE56EC" w:rsidRDefault="00BE56EC" w:rsidP="00BE56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bidi="ar-SA"/>
        </w:rPr>
        <w:t xml:space="preserve">Игровая  </w:t>
      </w:r>
    </w:p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bidi="ar-SA"/>
        </w:rPr>
        <w:t>Приемы и методы:</w:t>
      </w:r>
    </w:p>
    <w:p w:rsidR="00BE56EC" w:rsidRPr="00BE56EC" w:rsidRDefault="00BE56EC" w:rsidP="00BE56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bidi="ar-SA"/>
        </w:rPr>
        <w:t xml:space="preserve">Проблемно- ситуационное обучение </w:t>
      </w:r>
    </w:p>
    <w:p w:rsidR="00BE56EC" w:rsidRPr="00BE56EC" w:rsidRDefault="00BE56EC" w:rsidP="00BE56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bidi="ar-SA"/>
        </w:rPr>
        <w:t>Метод проектов</w:t>
      </w:r>
    </w:p>
    <w:p w:rsidR="00BE56EC" w:rsidRPr="00BE56EC" w:rsidRDefault="00BE56EC" w:rsidP="00BE56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bidi="ar-SA"/>
        </w:rPr>
        <w:t>Решение проблемной ситуации</w:t>
      </w:r>
    </w:p>
    <w:p w:rsidR="00BE56EC" w:rsidRPr="00BE56EC" w:rsidRDefault="00BE56EC" w:rsidP="00BE56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bidi="ar-SA"/>
        </w:rPr>
        <w:t>Обучение в сотрудничестве</w:t>
      </w:r>
    </w:p>
    <w:p w:rsidR="00BE56EC" w:rsidRPr="00BE56EC" w:rsidRDefault="00BE56EC" w:rsidP="00BE56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bidi="ar-SA"/>
        </w:rPr>
        <w:t>Метод дополнения.</w:t>
      </w:r>
    </w:p>
    <w:p w:rsidR="00BE56EC" w:rsidRPr="00BE56EC" w:rsidRDefault="00BE56EC" w:rsidP="00BE56E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Вопросы для педагогической рефлексии:</w:t>
      </w:r>
    </w:p>
    <w:p w:rsidR="00BE56EC" w:rsidRPr="00BE56EC" w:rsidRDefault="00BE56EC" w:rsidP="00BE56E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Достигнуты ли поставленные цели и задачи?</w:t>
      </w:r>
    </w:p>
    <w:p w:rsidR="00BE56EC" w:rsidRPr="00BE56EC" w:rsidRDefault="00BE56EC" w:rsidP="00BE56E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Насколько активно ребята были вовлечены в проблему?</w:t>
      </w:r>
    </w:p>
    <w:p w:rsidR="00BE56EC" w:rsidRPr="00BE56EC" w:rsidRDefault="00BE56EC" w:rsidP="00BE56E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Какой эмоциональный настрой отмечается у учащихся в ходе  занятия?</w:t>
      </w:r>
    </w:p>
    <w:p w:rsidR="00BE56EC" w:rsidRPr="00BE56EC" w:rsidRDefault="00BE56EC" w:rsidP="00BE56EC">
      <w:pPr>
        <w:spacing w:line="276" w:lineRule="auto"/>
        <w:contextualSpacing/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Цели занятия: </w:t>
      </w:r>
    </w:p>
    <w:p w:rsidR="00BE56EC" w:rsidRPr="00BE56EC" w:rsidRDefault="00BE56EC" w:rsidP="00BE56EC">
      <w:pPr>
        <w:numPr>
          <w:ilvl w:val="0"/>
          <w:numId w:val="5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Содействовать приобретению знаний о своих правах в области защиты прав потребителя.</w:t>
      </w:r>
    </w:p>
    <w:p w:rsidR="00BE56EC" w:rsidRPr="00BE56EC" w:rsidRDefault="00BE56EC" w:rsidP="00BE56EC">
      <w:pPr>
        <w:numPr>
          <w:ilvl w:val="0"/>
          <w:numId w:val="5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Способствовать  развитию экономического и логического  мышления.</w:t>
      </w:r>
    </w:p>
    <w:p w:rsidR="00BE56EC" w:rsidRPr="00BE56EC" w:rsidRDefault="00BE56EC" w:rsidP="00BE56EC">
      <w:pPr>
        <w:numPr>
          <w:ilvl w:val="0"/>
          <w:numId w:val="5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Формировать  умение грамотного поведения в различных ситуациях в области защиты своих прав как потребителя; воспитание  таких социальных качеств, как организованность, деловитость, самостоятельность, смелость.</w:t>
      </w:r>
    </w:p>
    <w:p w:rsidR="00BE56EC" w:rsidRPr="00BE56EC" w:rsidRDefault="00BE56EC" w:rsidP="00BE56EC">
      <w:pPr>
        <w:spacing w:line="276" w:lineRule="auto"/>
        <w:contextualSpacing/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Предметные образовательные результаты</w:t>
      </w: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BE56EC" w:rsidRPr="00BE56EC" w:rsidRDefault="00BE56EC" w:rsidP="00BE56EC">
      <w:pPr>
        <w:spacing w:line="276" w:lineRule="auto"/>
        <w:ind w:left="644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 владение основными понятиями, имеющими отношение к потребительскому поведению;</w:t>
      </w:r>
    </w:p>
    <w:p w:rsidR="00BE56EC" w:rsidRPr="00BE56EC" w:rsidRDefault="00BE56EC" w:rsidP="00BE56EC">
      <w:pPr>
        <w:spacing w:line="276" w:lineRule="auto"/>
        <w:ind w:left="644"/>
        <w:contextualSpacing/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Метапредметные образовательные результаты</w:t>
      </w: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BE56EC" w:rsidRPr="00BE56EC" w:rsidRDefault="00BE56EC" w:rsidP="00BE56EC">
      <w:pPr>
        <w:spacing w:line="276" w:lineRule="auto"/>
        <w:contextualSpacing/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Личностные:</w:t>
      </w: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BE56EC" w:rsidRPr="00BE56EC" w:rsidRDefault="00BE56EC" w:rsidP="00BE56EC">
      <w:pPr>
        <w:spacing w:line="276" w:lineRule="auto"/>
        <w:ind w:left="644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-формирование умения грамотно вести себя в типичных потребительских ситуациях.</w:t>
      </w:r>
    </w:p>
    <w:p w:rsidR="00BE56EC" w:rsidRPr="00BE56EC" w:rsidRDefault="00BE56EC" w:rsidP="00BE56EC">
      <w:pPr>
        <w:spacing w:line="276" w:lineRule="auto"/>
        <w:ind w:left="644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-формирование осознанного  и ответственного отношение к собственным действиям как потребителя </w:t>
      </w:r>
    </w:p>
    <w:p w:rsidR="00BE56EC" w:rsidRPr="00BE56EC" w:rsidRDefault="00BE56EC" w:rsidP="00BE56EC">
      <w:pPr>
        <w:spacing w:line="276" w:lineRule="auto"/>
        <w:ind w:left="284"/>
        <w:contextualSpacing/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Регулятивные</w:t>
      </w:r>
      <w:r w:rsidRPr="00BE56EC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</w:rPr>
        <w:t xml:space="preserve">: </w:t>
      </w:r>
    </w:p>
    <w:p w:rsidR="00BE56EC" w:rsidRPr="00BE56EC" w:rsidRDefault="00BE56EC" w:rsidP="00BE56EC">
      <w:pPr>
        <w:spacing w:line="276" w:lineRule="auto"/>
        <w:ind w:left="284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-умения выбирать действия в соответствии с поставленной задачей.</w:t>
      </w:r>
    </w:p>
    <w:p w:rsidR="00BE56EC" w:rsidRPr="00BE56EC" w:rsidRDefault="00BE56EC" w:rsidP="00BE56EC">
      <w:pPr>
        <w:spacing w:line="276" w:lineRule="auto"/>
        <w:ind w:left="284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 выдвигать версии, выбирать средства достижения цели в группе и индивидуально.</w:t>
      </w:r>
    </w:p>
    <w:p w:rsidR="00BE56EC" w:rsidRPr="00BE56EC" w:rsidRDefault="00BE56EC" w:rsidP="00BE56EC">
      <w:pPr>
        <w:spacing w:line="276" w:lineRule="auto"/>
        <w:contextualSpacing/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Коммуникативные:</w:t>
      </w:r>
      <w:r w:rsidRPr="00BE56E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BE56EC" w:rsidRPr="00BE56EC" w:rsidRDefault="00BE56EC" w:rsidP="00BE56EC">
      <w:pPr>
        <w:spacing w:line="276" w:lineRule="auto"/>
        <w:ind w:left="284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 развитие коммуникативной культуры учащихся;</w:t>
      </w:r>
    </w:p>
    <w:p w:rsidR="00BE56EC" w:rsidRPr="00BE56EC" w:rsidRDefault="00BE56EC" w:rsidP="00BE56EC">
      <w:pPr>
        <w:spacing w:line="276" w:lineRule="auto"/>
        <w:ind w:left="284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>- слушать товарища и обосновывать свое мнение;</w:t>
      </w:r>
    </w:p>
    <w:p w:rsidR="00BE56EC" w:rsidRPr="00BE56EC" w:rsidRDefault="00BE56EC" w:rsidP="00BE56EC">
      <w:pPr>
        <w:spacing w:line="276" w:lineRule="auto"/>
        <w:contextualSpacing/>
        <w:jc w:val="lef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56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- выражать свои мысли и идеи, обсуждать в рабочей группе информацию.</w:t>
      </w:r>
    </w:p>
    <w:p w:rsidR="0087276E" w:rsidRDefault="00BE56EC" w:rsidP="0087276E">
      <w:pPr>
        <w:jc w:val="left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E56EC">
        <w:rPr>
          <w:rFonts w:ascii="Times New Roman" w:hAnsi="Times New Roman" w:cs="Times New Roman"/>
          <w:sz w:val="28"/>
          <w:szCs w:val="28"/>
        </w:rPr>
        <w:t xml:space="preserve"> прилавок, этикетки товара (костюм, пальто, шапка), баночка консервов, упаковка сосисок, пачка печенья, коробка с лекарственным препаратом. </w:t>
      </w:r>
    </w:p>
    <w:p w:rsidR="00BE56EC" w:rsidRPr="0087276E" w:rsidRDefault="0087276E" w:rsidP="0087276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E56EC" w:rsidRPr="00BE56E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E56EC" w:rsidRPr="00BE56EC" w:rsidRDefault="00BE56EC" w:rsidP="00BE56E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E56E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Организационно-мотивационный </w:t>
      </w:r>
    </w:p>
    <w:p w:rsidR="00BE56EC" w:rsidRPr="00BE56EC" w:rsidRDefault="0087276E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E56EC" w:rsidRPr="00BE56EC">
        <w:rPr>
          <w:rFonts w:ascii="Times New Roman" w:hAnsi="Times New Roman" w:cs="Times New Roman"/>
          <w:sz w:val="28"/>
          <w:szCs w:val="28"/>
        </w:rPr>
        <w:t>: - Сегодня я встретил</w:t>
      </w:r>
      <w:r>
        <w:rPr>
          <w:rFonts w:ascii="Times New Roman" w:hAnsi="Times New Roman" w:cs="Times New Roman"/>
          <w:sz w:val="28"/>
          <w:szCs w:val="28"/>
        </w:rPr>
        <w:t>а своего соседа</w:t>
      </w:r>
      <w:r w:rsidR="00BE56EC" w:rsidRPr="00BE56EC">
        <w:rPr>
          <w:rFonts w:ascii="Times New Roman" w:hAnsi="Times New Roman" w:cs="Times New Roman"/>
          <w:sz w:val="28"/>
          <w:szCs w:val="28"/>
        </w:rPr>
        <w:t xml:space="preserve"> Толю Васечкиным. Был он очень грустным и растерянным. Я спросила у него что случилось. И вот что Толя мне рассказал: Пришѐл он вчера в школу в радостном настроении. На нем были новые брюки, в ранце новые ручки, тетради, ластик. Но после первого урока Толик ходил мрачным, ручки оказались с засохшей пастой, ластик не стирал, в кармане брюк оказалась дыра, из - за которой выпали деньги на пирожок. </w:t>
      </w:r>
    </w:p>
    <w:p w:rsidR="00BE56EC" w:rsidRPr="00BE56EC" w:rsidRDefault="00BE56EC" w:rsidP="00BE56EC">
      <w:pPr>
        <w:rPr>
          <w:rFonts w:ascii="Times New Roman" w:hAnsi="Times New Roman" w:cs="Times New Roman"/>
          <w:b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Сценка «Обманули»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Толик.</w:t>
      </w:r>
      <w:r w:rsidRPr="00BE56EC">
        <w:rPr>
          <w:rFonts w:ascii="Times New Roman" w:hAnsi="Times New Roman" w:cs="Times New Roman"/>
          <w:sz w:val="28"/>
          <w:szCs w:val="28"/>
        </w:rPr>
        <w:t xml:space="preserve"> Обманули продавцы, сколько денег потратила мама. И что теперь, все новое покупать?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- Эх, подсунули бракованные товары (сочувствовали товарищи)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lastRenderedPageBreak/>
        <w:t>Петя.</w:t>
      </w:r>
      <w:r w:rsidRPr="00BE56EC">
        <w:rPr>
          <w:rFonts w:ascii="Times New Roman" w:hAnsi="Times New Roman" w:cs="Times New Roman"/>
          <w:sz w:val="28"/>
          <w:szCs w:val="28"/>
        </w:rPr>
        <w:t xml:space="preserve"> - Успокойся. Надо пойти в тот магазин, где вы покупали, и попросить обменять вам ручки и ластик.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Толик.</w:t>
      </w:r>
      <w:r w:rsidRPr="00BE56EC">
        <w:rPr>
          <w:rFonts w:ascii="Times New Roman" w:hAnsi="Times New Roman" w:cs="Times New Roman"/>
          <w:sz w:val="28"/>
          <w:szCs w:val="28"/>
        </w:rPr>
        <w:t xml:space="preserve"> - А разве так можно? </w:t>
      </w:r>
    </w:p>
    <w:p w:rsidR="00BE56EC" w:rsidRPr="00BE56EC" w:rsidRDefault="0087276E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E56EC" w:rsidRPr="00BE56EC">
        <w:rPr>
          <w:rFonts w:ascii="Times New Roman" w:hAnsi="Times New Roman" w:cs="Times New Roman"/>
          <w:b/>
          <w:sz w:val="28"/>
          <w:szCs w:val="28"/>
        </w:rPr>
        <w:t>.</w:t>
      </w:r>
      <w:r w:rsidR="00BE56EC" w:rsidRPr="00BE56EC">
        <w:rPr>
          <w:rFonts w:ascii="Times New Roman" w:hAnsi="Times New Roman" w:cs="Times New Roman"/>
          <w:sz w:val="28"/>
          <w:szCs w:val="28"/>
        </w:rPr>
        <w:t xml:space="preserve"> - Ребята! А у вас были такие покупки?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- Как вы поступали в такой ситуации. </w:t>
      </w:r>
    </w:p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5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6E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Операционно-регулирующий </w:t>
      </w:r>
    </w:p>
    <w:p w:rsidR="00BE56EC" w:rsidRPr="00BE56EC" w:rsidRDefault="00BE56EC" w:rsidP="00BE56E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Беседа с классом, обсуждение.</w:t>
      </w:r>
    </w:p>
    <w:p w:rsidR="00BE56EC" w:rsidRPr="00BE56EC" w:rsidRDefault="0087276E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E56EC" w:rsidRPr="00BE56EC">
        <w:rPr>
          <w:rFonts w:ascii="Times New Roman" w:hAnsi="Times New Roman" w:cs="Times New Roman"/>
          <w:b/>
          <w:sz w:val="28"/>
          <w:szCs w:val="28"/>
        </w:rPr>
        <w:t>.</w:t>
      </w:r>
      <w:r w:rsidR="00BE56EC" w:rsidRPr="00BE56EC">
        <w:rPr>
          <w:rFonts w:ascii="Times New Roman" w:hAnsi="Times New Roman" w:cs="Times New Roman"/>
          <w:sz w:val="28"/>
          <w:szCs w:val="28"/>
        </w:rPr>
        <w:t xml:space="preserve"> Покупателя ещѐ называют потребителем.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А чтобы с потребителем не случилась такой беды нужно быть грамотным. Для этого издан закон РФ «О защите прав потребителей». Кто же такой потребитель?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      Потребитель – гражданин, имеющий намерение заказать или приобрести товары для личных целей Потребитель является не только тот, кто купил вещь, но и тот, кто эту вещь получил в подарок, а также собирается сделать покупку. </w:t>
      </w:r>
    </w:p>
    <w:p w:rsidR="00BE56EC" w:rsidRPr="00BE56EC" w:rsidRDefault="00BE56EC" w:rsidP="00BE56EC">
      <w:pPr>
        <w:rPr>
          <w:rFonts w:ascii="Times New Roman" w:hAnsi="Times New Roman" w:cs="Times New Roman"/>
          <w:b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Сценка «В магазине»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(на прилавке ручки, тетради, калькулятор)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Покупатель.</w:t>
      </w:r>
      <w:r w:rsidRPr="00BE56EC">
        <w:rPr>
          <w:rFonts w:ascii="Times New Roman" w:hAnsi="Times New Roman" w:cs="Times New Roman"/>
          <w:sz w:val="28"/>
          <w:szCs w:val="28"/>
        </w:rPr>
        <w:t xml:space="preserve"> - Покажите пожалуйста вот эти гелиевые ручки и калькулятор. А документ есть на этот калькулятор?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BE56EC">
        <w:rPr>
          <w:rFonts w:ascii="Times New Roman" w:hAnsi="Times New Roman" w:cs="Times New Roman"/>
          <w:sz w:val="28"/>
          <w:szCs w:val="28"/>
        </w:rPr>
        <w:t xml:space="preserve">. - А вы будете брать? Или просто смотреть будете?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- Если купите, покажу, а так нет.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Покупатель.</w:t>
      </w:r>
      <w:r w:rsidRPr="00BE56EC">
        <w:rPr>
          <w:rFonts w:ascii="Times New Roman" w:hAnsi="Times New Roman" w:cs="Times New Roman"/>
          <w:sz w:val="28"/>
          <w:szCs w:val="28"/>
        </w:rPr>
        <w:t xml:space="preserve"> - Извините, мне нужно убедиться, что он работает и через день не сломается? Где гарантии? Я имею право знать.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Продавец.</w:t>
      </w:r>
      <w:r w:rsidRPr="00BE56EC">
        <w:rPr>
          <w:rFonts w:ascii="Times New Roman" w:hAnsi="Times New Roman" w:cs="Times New Roman"/>
          <w:sz w:val="28"/>
          <w:szCs w:val="28"/>
        </w:rPr>
        <w:t xml:space="preserve"> - Все вы тут будете о своих правах говорить. Раз сами не покупаете, значит, прав у вас нет. </w:t>
      </w:r>
    </w:p>
    <w:p w:rsidR="00BE56EC" w:rsidRPr="00BE56EC" w:rsidRDefault="0087276E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E56EC" w:rsidRPr="00BE56EC">
        <w:rPr>
          <w:rFonts w:ascii="Times New Roman" w:hAnsi="Times New Roman" w:cs="Times New Roman"/>
          <w:sz w:val="28"/>
          <w:szCs w:val="28"/>
        </w:rPr>
        <w:t xml:space="preserve">. Ребята, вы заметили ошибку продавца? Что он не правильно сказал покупателю  (по закону гражданин, который собирается сделать покупку уже является потребителем и обладает правами) </w:t>
      </w:r>
    </w:p>
    <w:p w:rsidR="00BE56EC" w:rsidRPr="00BE56EC" w:rsidRDefault="00BE56EC" w:rsidP="00BE56EC">
      <w:pPr>
        <w:numPr>
          <w:ilvl w:val="0"/>
          <w:numId w:val="7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 xml:space="preserve">Работа по карточкам. </w:t>
      </w:r>
    </w:p>
    <w:p w:rsidR="00BE56EC" w:rsidRPr="00BE56EC" w:rsidRDefault="00BE56EC" w:rsidP="00BE56EC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E56EC">
        <w:rPr>
          <w:rFonts w:ascii="Times New Roman" w:hAnsi="Times New Roman" w:cs="Times New Roman"/>
          <w:sz w:val="28"/>
          <w:szCs w:val="28"/>
          <w:u w:val="single"/>
        </w:rPr>
        <w:t>Задание №1.</w:t>
      </w:r>
    </w:p>
    <w:p w:rsidR="00BE56EC" w:rsidRPr="00BE56EC" w:rsidRDefault="00BE56EC" w:rsidP="00BE56EC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E56EC">
        <w:rPr>
          <w:rFonts w:ascii="Times New Roman" w:hAnsi="Times New Roman" w:cs="Times New Roman"/>
          <w:sz w:val="28"/>
          <w:szCs w:val="28"/>
          <w:u w:val="single"/>
        </w:rPr>
        <w:t xml:space="preserve"> Ситуации: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1.Кто из перечисленных людей является потребителем?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А) Таня испекла пирожки и угостила Вику?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2. В пирожке Вика обнаружила муху. Может ли Вика предъявить Тане претензии и обменять пирожок?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3. Таня испекла пирожки и продаѐт на рынке. Мальчик, купивший пирожок, обнаружил муху и требует пирожок или вернуть деньги.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Является ли мальчик потребителем и правомерны ли его требования?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Обсуждение в группах и составление рекомендаций, как поступать в подобных ситуациях.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  <w:u w:val="single"/>
        </w:rPr>
        <w:t>Задание № 2: «Права покупателя». Работа с перфорированным текстом:</w:t>
      </w:r>
      <w:r w:rsidRPr="00BE56EC">
        <w:rPr>
          <w:rFonts w:ascii="Times New Roman" w:hAnsi="Times New Roman" w:cs="Times New Roman"/>
          <w:sz w:val="28"/>
          <w:szCs w:val="28"/>
        </w:rPr>
        <w:t xml:space="preserve"> вставьте в предложения подходящие по смыслу слова: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информацию, дефектом, качественный, гарантии, ущерба.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lastRenderedPageBreak/>
        <w:t>1. Мы имеем право покупать только …   товар.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2. У покупателей есть право на полную и правдивую … о товаре.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3. Если товар оказался с браком, мы имеем право на возмещение ….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4. Если срок гарантии не истёк и есть чек, мы можем товар с … возвратить в магазин.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5. Срок …  на одежду и обувь - 14 дней со дня покупки.</w:t>
      </w:r>
    </w:p>
    <w:p w:rsidR="00BE56EC" w:rsidRPr="00BE56EC" w:rsidRDefault="00BE56EC" w:rsidP="00BE56E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E56EC" w:rsidRPr="00BE56EC" w:rsidRDefault="00BE56EC" w:rsidP="00BE56EC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E56EC">
        <w:rPr>
          <w:rFonts w:ascii="Times New Roman" w:hAnsi="Times New Roman" w:cs="Times New Roman"/>
          <w:sz w:val="28"/>
          <w:szCs w:val="28"/>
          <w:u w:val="single"/>
        </w:rPr>
        <w:t>Мини тест.  Отметьте нужный вариант ответа.</w:t>
      </w:r>
    </w:p>
    <w:p w:rsidR="00BE56EC" w:rsidRPr="00BE56EC" w:rsidRDefault="00BE56EC" w:rsidP="00BE56EC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6120"/>
      </w:tblGrid>
      <w:tr w:rsidR="00BE56EC" w:rsidRPr="00BE56EC" w:rsidTr="00575CDA">
        <w:tc>
          <w:tcPr>
            <w:tcW w:w="3240" w:type="dxa"/>
          </w:tcPr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У входа в магазин…</w:t>
            </w:r>
          </w:p>
        </w:tc>
        <w:tc>
          <w:tcPr>
            <w:tcW w:w="6120" w:type="dxa"/>
          </w:tcPr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- пропустите выходящих.</w:t>
            </w:r>
          </w:p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- сначала должны войти входящие.</w:t>
            </w:r>
          </w:p>
        </w:tc>
      </w:tr>
      <w:tr w:rsidR="00BE56EC" w:rsidRPr="00BE56EC" w:rsidTr="00575CDA">
        <w:tc>
          <w:tcPr>
            <w:tcW w:w="3240" w:type="dxa"/>
          </w:tcPr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Как найти нужный отдел?</w:t>
            </w:r>
          </w:p>
        </w:tc>
        <w:tc>
          <w:tcPr>
            <w:tcW w:w="6120" w:type="dxa"/>
          </w:tcPr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Спросить.</w:t>
            </w:r>
          </w:p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Рассмотреть схему.</w:t>
            </w:r>
          </w:p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Обойти весь магазин.</w:t>
            </w:r>
          </w:p>
        </w:tc>
      </w:tr>
      <w:tr w:rsidR="00BE56EC" w:rsidRPr="00BE56EC" w:rsidTr="00575CDA">
        <w:tc>
          <w:tcPr>
            <w:tcW w:w="3240" w:type="dxa"/>
          </w:tcPr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Если товар</w:t>
            </w:r>
          </w:p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 xml:space="preserve"> в упаковке…</w:t>
            </w:r>
          </w:p>
        </w:tc>
        <w:tc>
          <w:tcPr>
            <w:tcW w:w="6120" w:type="dxa"/>
          </w:tcPr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- Откройте её и рассмотрите.</w:t>
            </w:r>
          </w:p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- Не нарушать упаковку, покупать в ней.</w:t>
            </w:r>
          </w:p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 xml:space="preserve">- Открыть должен продавец по просьбе </w:t>
            </w:r>
          </w:p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 xml:space="preserve">   покупателя.</w:t>
            </w:r>
          </w:p>
        </w:tc>
      </w:tr>
      <w:tr w:rsidR="00BE56EC" w:rsidRPr="00BE56EC" w:rsidTr="00575CDA">
        <w:tc>
          <w:tcPr>
            <w:tcW w:w="3240" w:type="dxa"/>
          </w:tcPr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На витрину…</w:t>
            </w:r>
          </w:p>
        </w:tc>
        <w:tc>
          <w:tcPr>
            <w:tcW w:w="6120" w:type="dxa"/>
          </w:tcPr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- нельзя облокачиваться.</w:t>
            </w:r>
          </w:p>
          <w:p w:rsidR="00BE56EC" w:rsidRPr="00BE56EC" w:rsidRDefault="00BE56EC" w:rsidP="00575C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56EC">
              <w:rPr>
                <w:rFonts w:ascii="Times New Roman" w:hAnsi="Times New Roman" w:cs="Times New Roman"/>
                <w:sz w:val="28"/>
                <w:szCs w:val="28"/>
              </w:rPr>
              <w:t>- можно поставить не тяжёлую сумку.</w:t>
            </w:r>
          </w:p>
        </w:tc>
      </w:tr>
    </w:tbl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BE56E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Операционно-регулирующий </w:t>
      </w:r>
    </w:p>
    <w:p w:rsidR="00BE56EC" w:rsidRPr="00BE56EC" w:rsidRDefault="00BE56EC" w:rsidP="00BE56EC">
      <w:pPr>
        <w:numPr>
          <w:ilvl w:val="0"/>
          <w:numId w:val="9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 xml:space="preserve">Составление памятки. </w:t>
      </w:r>
    </w:p>
    <w:p w:rsidR="00BE56EC" w:rsidRPr="00BE56EC" w:rsidRDefault="0087276E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E56EC" w:rsidRPr="00BE56EC">
        <w:rPr>
          <w:rFonts w:ascii="Times New Roman" w:hAnsi="Times New Roman" w:cs="Times New Roman"/>
          <w:b/>
          <w:sz w:val="28"/>
          <w:szCs w:val="28"/>
        </w:rPr>
        <w:t>.</w:t>
      </w:r>
      <w:r w:rsidR="00BE56EC" w:rsidRPr="00BE56EC">
        <w:rPr>
          <w:rFonts w:ascii="Times New Roman" w:hAnsi="Times New Roman" w:cs="Times New Roman"/>
          <w:sz w:val="28"/>
          <w:szCs w:val="28"/>
        </w:rPr>
        <w:t xml:space="preserve"> Чтобы не оказаться в подобных ситуациях составим памятку «В помощь покупателю» на основе моих советов и ваших итогах работы в группах. У вас есть листы белой бумаги, фломастеры, разнообразные картинки, фото. Составьте Памятку «Я – Грамотный покупатель». Представьте ее остальным группам.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    - Вы знаете, что у каждого человека есть имя, отчество, фамилия , год рождения. И на товарах тоже должна быть информация – где и когда произведен, какого числа, срок годности.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1. Покупая любой продукт, вы должны знать, что должно быть указано: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 Наименование, вид, сорт, адрес изготовителя, дата изготовления, сорт продукта. (учащиеся рассматривают продукт, узнают информацию)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2. Покупая рыбные консервы, обратите внимание на цифры, нанесенные на банке.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1 ряд – дата изготовления (число, месяц, год)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1. 2 ряд – номер предприятия изготовителя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3 – ряд – номер смены (одна цифра), индекс рыбной промышленности буква «Р»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2. Покупая пальто, блузку внимательно смотрите ярлык, то есть символы на одежде. Они обозначают, как правильно сушить, стирать, гладить.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3. Если вы зашли в аптеку купить лекарство вы должны знать: наименование лекарства, изготовителя, условия хранения, срок хранения, дата выпуска, </w:t>
      </w:r>
      <w:r w:rsidRPr="00BE56EC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читать информацию о действии препарата и его побочных действиях. (учащиеся читают вкладыши лекарственных препаратов) </w:t>
      </w:r>
    </w:p>
    <w:p w:rsidR="0087276E" w:rsidRDefault="00BE56EC" w:rsidP="0087276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Обсуждение в группах, заполнение Памятки.</w:t>
      </w:r>
    </w:p>
    <w:p w:rsidR="0087276E" w:rsidRDefault="00BE56EC" w:rsidP="00BE56E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6E">
        <w:rPr>
          <w:rFonts w:ascii="Times New Roman" w:hAnsi="Times New Roman" w:cs="Times New Roman"/>
          <w:sz w:val="28"/>
          <w:szCs w:val="28"/>
        </w:rPr>
        <w:t>Представьте свою Памятку.</w:t>
      </w:r>
    </w:p>
    <w:p w:rsidR="00BE56EC" w:rsidRPr="0087276E" w:rsidRDefault="00BE56EC" w:rsidP="00BE56E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6E">
        <w:rPr>
          <w:rFonts w:ascii="Times New Roman" w:hAnsi="Times New Roman" w:cs="Times New Roman"/>
          <w:sz w:val="28"/>
          <w:szCs w:val="28"/>
        </w:rPr>
        <w:t xml:space="preserve"> Станьте грамотными покупателями, для этого нужно знать несколько правил.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1. Будьте всегда вежливыми, но добивайтесь соблюдения своих прав.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2. Учитесь выбирать товар, не спеша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3. Требуйте информацию о товаре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4. Вежливо и тактично контролируйте вес товара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5. Если в купленном товаре вы обнаружили неисправность, а магазин отказывается вам заменить товар, просите родителей написать претензию - заявление. </w:t>
      </w:r>
    </w:p>
    <w:p w:rsidR="00BE56EC" w:rsidRPr="00BE56EC" w:rsidRDefault="00BE56EC" w:rsidP="00BE56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aps/>
          <w:color w:val="auto"/>
          <w:kern w:val="24"/>
          <w:sz w:val="28"/>
          <w:szCs w:val="28"/>
          <w:lang w:bidi="ar-SA"/>
        </w:rPr>
      </w:pPr>
      <w:r w:rsidRPr="00BE56E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56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56EC"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bidi="ar-SA"/>
        </w:rPr>
        <w:t>Подведение итогов.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b/>
          <w:sz w:val="28"/>
          <w:szCs w:val="28"/>
        </w:rPr>
        <w:t>1.</w:t>
      </w:r>
      <w:r w:rsidR="0087276E">
        <w:rPr>
          <w:rFonts w:ascii="Times New Roman" w:hAnsi="Times New Roman" w:cs="Times New Roman"/>
          <w:b/>
          <w:sz w:val="28"/>
          <w:szCs w:val="28"/>
        </w:rPr>
        <w:t>Вооспитатель</w:t>
      </w:r>
      <w:r w:rsidRPr="00BE56EC">
        <w:rPr>
          <w:rFonts w:ascii="Times New Roman" w:hAnsi="Times New Roman" w:cs="Times New Roman"/>
          <w:sz w:val="28"/>
          <w:szCs w:val="28"/>
        </w:rPr>
        <w:t xml:space="preserve">: Подведем итоги.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1.На рынке при покупке товара вы являетесь?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(потребителем)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2. Какой закон защищает покупателя?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(Закон РФ «О защите прав потребителя»)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 xml:space="preserve">3.Чтобы вас не обманули в весе товара, качества, что должен знать покупатель. 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EC">
        <w:rPr>
          <w:rFonts w:ascii="Times New Roman" w:hAnsi="Times New Roman" w:cs="Times New Roman"/>
          <w:sz w:val="28"/>
          <w:szCs w:val="28"/>
        </w:rPr>
        <w:t>(информацию, сертификат на товар)</w:t>
      </w:r>
    </w:p>
    <w:p w:rsidR="00BE56EC" w:rsidRPr="00BE56EC" w:rsidRDefault="00BE56EC" w:rsidP="00BE56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6EC"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bidi="ar-SA"/>
        </w:rPr>
        <w:t>2.Рефлексия</w:t>
      </w:r>
    </w:p>
    <w:p w:rsidR="00BE56EC" w:rsidRPr="00BE56EC" w:rsidRDefault="00BE56EC" w:rsidP="00BE56EC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Самооценка. Прием «Ладошка»:</w:t>
      </w:r>
    </w:p>
    <w:p w:rsidR="0087276E" w:rsidRDefault="00BE56EC" w:rsidP="0087276E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E56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- Зажмите руку в кулак и…</w:t>
      </w: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- кому было интересно – разогните мизинец</w:t>
      </w: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- кто считает, что знания пригодятся в жизни – безымянный</w:t>
      </w: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- кто хорошо работал – средний</w:t>
      </w: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- кто помогал работе в группе – указательный</w:t>
      </w:r>
      <w:r w:rsidRPr="00BE56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- кому урок понравился – большой</w:t>
      </w:r>
    </w:p>
    <w:p w:rsidR="00BE56EC" w:rsidRPr="0087276E" w:rsidRDefault="00BE56EC" w:rsidP="0087276E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87276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СПИСОК ИСПОЛЬЗОВАННЫХ ДОКУМЕНТОВ И ИСТОЧНИКОВ</w:t>
      </w:r>
    </w:p>
    <w:p w:rsidR="00BE56EC" w:rsidRPr="0087276E" w:rsidRDefault="00BE56EC" w:rsidP="00BE56EC">
      <w:pPr>
        <w:pStyle w:val="a3"/>
        <w:numPr>
          <w:ilvl w:val="0"/>
          <w:numId w:val="11"/>
        </w:numPr>
        <w:shd w:val="clear" w:color="auto" w:fill="FFFFFF"/>
        <w:spacing w:line="36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7276E">
        <w:rPr>
          <w:rFonts w:ascii="Times New Roman" w:eastAsia="Times New Roman" w:hAnsi="Times New Roman" w:cs="Times New Roman"/>
          <w:bCs/>
          <w:kern w:val="36"/>
        </w:rPr>
        <w:t>Закон РФ от 07.02.1992 N 2300-1 (ред. от 03.07.2016) "О защите прав потребителей</w:t>
      </w:r>
      <w:r w:rsidRPr="0087276E">
        <w:rPr>
          <w:rFonts w:ascii="Times New Roman" w:eastAsia="Times New Roman" w:hAnsi="Times New Roman" w:cs="Times New Roman"/>
          <w:b/>
          <w:bCs/>
          <w:kern w:val="36"/>
        </w:rPr>
        <w:t>"</w:t>
      </w:r>
    </w:p>
    <w:p w:rsidR="00BE56EC" w:rsidRPr="0087276E" w:rsidRDefault="00BE56EC" w:rsidP="00BE56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276E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 xml:space="preserve"> </w:t>
      </w:r>
      <w:r w:rsidRPr="0087276E">
        <w:rPr>
          <w:rFonts w:ascii="Times New Roman" w:eastAsia="Times New Roman" w:hAnsi="Times New Roman" w:cs="Times New Roman"/>
          <w:bCs/>
          <w:color w:val="auto"/>
          <w:lang w:bidi="ar-SA"/>
        </w:rPr>
        <w:t>Методические рекомендации для учителя «Финансовая грамотность» Ю.Корлюгова ,   изд.  ТВОЙ АКТИВ плюс</w:t>
      </w:r>
    </w:p>
    <w:p w:rsidR="00BE56EC" w:rsidRPr="0087276E" w:rsidRDefault="00BE56EC" w:rsidP="00BE56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276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Учебная программа «Финансовая грамотность» Ю. Корлюгова изд, ТВОЙ АКТИВ плюс </w:t>
      </w:r>
    </w:p>
    <w:p w:rsidR="00BE56EC" w:rsidRPr="0087276E" w:rsidRDefault="00BE56EC" w:rsidP="00BE56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276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«Финансовая грамотность» Г. Гловели, изд.  ТВОЙ АКТИВ плюс</w:t>
      </w:r>
    </w:p>
    <w:p w:rsidR="00BE56EC" w:rsidRPr="0087276E" w:rsidRDefault="00BE56EC" w:rsidP="00BE56E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bCs/>
          <w:color w:val="auto"/>
          <w:lang w:val="en-US" w:bidi="ar-SA"/>
        </w:rPr>
      </w:pPr>
    </w:p>
    <w:p w:rsidR="009046CF" w:rsidRPr="00544D50" w:rsidRDefault="009046CF" w:rsidP="009046CF">
      <w:pPr>
        <w:spacing w:line="525" w:lineRule="atLeast"/>
        <w:outlineLvl w:val="0"/>
        <w:rPr>
          <w:rFonts w:ascii="Arial" w:eastAsia="Times New Roman" w:hAnsi="Arial" w:cs="Arial"/>
          <w:b/>
          <w:bCs/>
          <w:color w:val="FFFFFF"/>
          <w:kern w:val="36"/>
          <w:sz w:val="40"/>
          <w:szCs w:val="40"/>
        </w:rPr>
      </w:pPr>
      <w:r>
        <w:rPr>
          <w:rFonts w:ascii="Gotham Pro Medium" w:eastAsia="Times New Roman" w:hAnsi="Gotham Pro Medium" w:cs="Arial"/>
          <w:b/>
          <w:bCs/>
          <w:color w:val="4C4C4C"/>
          <w:sz w:val="40"/>
          <w:szCs w:val="40"/>
        </w:rPr>
        <w:lastRenderedPageBreak/>
        <w:t>К</w:t>
      </w:r>
      <w:r w:rsidRPr="00544D50">
        <w:rPr>
          <w:rFonts w:ascii="Gotham Pro Medium" w:eastAsia="Times New Roman" w:hAnsi="Gotham Pro Medium" w:cs="Arial"/>
          <w:b/>
          <w:bCs/>
          <w:color w:val="4C4C4C"/>
          <w:sz w:val="40"/>
          <w:szCs w:val="40"/>
        </w:rPr>
        <w:t>ак правильно ходить за продуктами, чтобы не потратить лишнего, не набрать ненужного и не стать жертвой хитрого маркетинга.</w:t>
      </w:r>
    </w:p>
    <w:p w:rsidR="009046CF" w:rsidRPr="00544D50" w:rsidRDefault="009046CF" w:rsidP="009046CF">
      <w:pPr>
        <w:spacing w:after="300" w:line="345" w:lineRule="atLeast"/>
        <w:rPr>
          <w:rFonts w:ascii="Gotham Pro" w:eastAsia="Times New Roman" w:hAnsi="Gotham Pro" w:cs="Arial"/>
          <w:color w:val="4C4C4C"/>
          <w:sz w:val="28"/>
          <w:szCs w:val="28"/>
        </w:rPr>
      </w:pP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Поход в супермаркет за продуктами — дело прозаичное и мало кому по вкусу. Не все со мной согласятся, но я уверена: чем меньше времени, сил и денег мы тратим в продуктовых магазинах — тем лучше наша жизнь. Пришли за пакетом молока, а ушли с полными сумками, которые едва до дома дотащили, проклиная одновременно собственную жадность и расточительность. Знакомо? Те, кого такие ситуации устраивают, могут дальше не читать. Для остальных — 10 правил покупателя.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1) Тележки не нужны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Тележка на колёсиках заставляет нас покупать больше. Психологи говорят, есть такой феномен человеческой психики: мы не уймёмся, пока не закроем покупками дно телеги. Берите телегу, только если вы действительно приехали в супермаркет загружаться на неделю вперёд. А если вам нужны лишь пакет молока и грейпфрут, возьмите корзину. Заодно оценить свои силы получится адекватно: беда многих дам (за себя могу точно сказать) — наполнить телегу, расплатиться и только потом осознать, что всё это ещё надо как-то тащить домой.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2) Приходите сытым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У голода, как и у страха, «глаза велики». Если вы не хотите потратить деньги на ненужные продукты — перекусите перед походом в магазин. Да, и ходите не только сытым, но и трезвым!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inherit" w:eastAsia="Times New Roman" w:hAnsi="inherit" w:cs="Times New Roman"/>
          <w:color w:val="4C4C4C"/>
          <w:sz w:val="28"/>
          <w:szCs w:val="28"/>
        </w:rPr>
        <w:t>В нетрезвом состоянии можно не только купить что-нибудь дикое («Смотри, какая милая фаянсовая киса!»), но и нарваться на неприятности вроде обсчёта на кассе.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По статистике, дети, пожилые, больные и нетрезвые люди чаще других становятся жертвами обмана, в том числе и в магазинах. Возраст и здоровье от нас не зависят, но в наших силах не ходить за покупками в «изменённом состоянии сознания».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3) Следуйте списку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Мужчины с супермаркетах, хмуро глядящие в списки, исписанные, похоже, женской рукой, — вовсе не подкаблучники, а здравомыслящие люди. Перед походом в магазин составьте подробный список всего, что вам нужно купить, и строго придерживайтесь его.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4) Не попадайтесь на уловки мерчендайзеров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 xml:space="preserve">Мерчендайзеры выставляют товары так, чтобы их купили. То, что магазин особенно страстно хочет продать нам, ставят в так называемой «золотой зоне» — на уровне груди человека, на высоте около 1,5 м. Здесь его хорошо видно, не нужно ни подпрыгивать, ни наклоняться — только протяни руку, и вот оно счастье. Но не ваше, а товароведческое. Не поленитесь, присядьте и загляните на нижнюю полку, скорее всего, там стоит аналогичный товар подешевле.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lastRenderedPageBreak/>
        <w:t>Другая удачная зона для продажи залежалого товара — на торцах стеллажей, где его видно всем «случайным прохожим».</w:t>
      </w:r>
      <w:r w:rsidRPr="00544D50">
        <w:rPr>
          <w:rFonts w:ascii="inherit" w:eastAsia="Times New Roman" w:hAnsi="inherit" w:cs="Times New Roman"/>
          <w:color w:val="4C4C4C"/>
          <w:sz w:val="28"/>
          <w:szCs w:val="28"/>
        </w:rPr>
        <w:t>Будьте хладнокровны — вам действительно нужен этот подозрительный шоколадный мусс всего за 99,99 рублей?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Учитывайте, что популярные продукты размещают подальше от входа. Зачастую молоко и хлеб находятся в разных концах торгового зала. По пути вы пройдёте мимо сотен соблазнительных упаковок. Вероятно, вы не удержитесь и купите что-то (по статистике, до 60% всех покупок — спонтанны).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Рачительный хозяин знает — в первую очередь нужно съесть продукты, срок годности которых подходит к концу. Точно так же «спасают» продукты и в супермаркетах. К примеру, свежее молоко задвигают подальше, а в первые ряды выставляют вчерашнее или ещё более «древнее». Не стесняйтесь пробраться в глубину холодильника или полки.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5) Избегайте «аттракционов неслыханной щедрости»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Старайтесь меньше участвовать в разного рода акциях. Если вы видите предложение «два по цене одного» — смотрите срок годности этих «двух», возможно, он уже истёк или вот-вот закончится.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Супермаркеты выдают дисконтные карты с накопительной скидкой, пытаясь «привязать» своих клиентов. Всегда сравнивайте: возможно, в этом магазине цены даже со скидками выше среднего, и дисконтная карта невыгодна. Ещё одна забава для покупателей — копить бонусы. Прежде чем начать это делать, подумайте: нужны ли вам «призовые» подушки или сковородки?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6) Расплачивайтесь наличными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Когда вы не видите деньги, не держите их в руках, не слышите их хруст — расстаться с ними легко. Ну, списалось там что-то с карты. Особой разницы, 1 200 это или 1 800, вроде бы и нет.</w:t>
      </w:r>
      <w:r w:rsidRPr="00544D50">
        <w:rPr>
          <w:rFonts w:ascii="inherit" w:eastAsia="Times New Roman" w:hAnsi="inherit" w:cs="Times New Roman"/>
          <w:color w:val="4C4C4C"/>
          <w:sz w:val="28"/>
          <w:szCs w:val="28"/>
        </w:rPr>
        <w:t>Наличные тратить жальче — шелест купюр и перезвон мелочи будят внутреннюю жабу, которая немедля начинает душить хозяина и заставляет экономить.</w:t>
      </w:r>
      <w:r>
        <w:rPr>
          <w:rFonts w:ascii="Gotham Pro" w:eastAsia="Times New Roman" w:hAnsi="Gotham Pro" w:cs="Arial"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Есть ещё более продвинутый способ — брать с собой ограниченную сумму денег. 500 рублей в карман, и всё — вертись как знаешь.</w:t>
      </w:r>
    </w:p>
    <w:p w:rsidR="009046CF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7) Ходите без детей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Если есть возможность — не берите в магазин маленьких детей. Они быстро устанут, будут отвлекать вас (ныть, убегать, клянчить киндер-сюрприз, разбивать банки с брусничным соком) при выборе товаров и на кассе. К сожалению, не у всех есть возможность сбагрить маленьких «помощников» — тогда  жизнь вам облегчат чёткость, быстрота, следование списку и киндер-сюрприз, чёрт с ним.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8) Выбирайте время для похода за продуктами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 xml:space="preserve">Закупайте продукты в середине недели, после окончания часа пик. В 8–9 часов вечера вы сможете без помех выбрать нужные товары и быстро расплатиться за них, не стоя по полчаса рядом с полками, забитыми «Сникерсами» и прочими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lastRenderedPageBreak/>
        <w:t>«бубльгумами» по бросовым ценам. Потратьте субботнее утро или день на что-то более приятное, проведите это время с семьёй, а не в толчее магазина.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9) Изучайте ценники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Внимательно рассматривайте ценники: иногда на них крупными цифрами пишут цену с оптовой скидкой, без учёта НДС, а мелкими — реальную розничную цену. Видимо, расчёт на невнимательных или близоруких покупателей. На кассе разница ценовых ожиданий может стать неприятным сюрпризом.</w:t>
      </w:r>
    </w:p>
    <w:p w:rsidR="009046CF" w:rsidRPr="00544D50" w:rsidRDefault="009046CF" w:rsidP="009046CF">
      <w:pPr>
        <w:spacing w:after="300"/>
        <w:outlineLvl w:val="1"/>
        <w:rPr>
          <w:rFonts w:ascii="Arial" w:eastAsia="Times New Roman" w:hAnsi="Arial" w:cs="Arial"/>
          <w:b/>
          <w:bCs/>
          <w:color w:val="4C4C4C"/>
          <w:sz w:val="28"/>
          <w:szCs w:val="28"/>
        </w:rPr>
      </w:pPr>
      <w:r w:rsidRPr="00544D50">
        <w:rPr>
          <w:rFonts w:ascii="Arial" w:eastAsia="Times New Roman" w:hAnsi="Arial" w:cs="Arial"/>
          <w:b/>
          <w:bCs/>
          <w:color w:val="4C4C4C"/>
          <w:sz w:val="28"/>
          <w:szCs w:val="28"/>
        </w:rPr>
        <w:t>10) Проверяйте чек</w:t>
      </w:r>
      <w:r>
        <w:rPr>
          <w:rFonts w:ascii="Arial" w:eastAsia="Times New Roman" w:hAnsi="Arial" w:cs="Arial"/>
          <w:b/>
          <w:bCs/>
          <w:color w:val="4C4C4C"/>
          <w:sz w:val="28"/>
          <w:szCs w:val="28"/>
        </w:rPr>
        <w:t xml:space="preserve"> </w:t>
      </w:r>
      <w:r w:rsidRPr="00544D50">
        <w:rPr>
          <w:rFonts w:ascii="Gotham Pro" w:eastAsia="Times New Roman" w:hAnsi="Gotham Pro" w:cs="Arial"/>
          <w:color w:val="4C4C4C"/>
          <w:sz w:val="28"/>
          <w:szCs w:val="28"/>
        </w:rPr>
        <w:t>В завершение своей продуктовой эпопеи обязательно берите чек и проверяйте его, как говорится, не отходя от кассы. Бывает, что кассир ошибается, пробивает вам не тот товар или пробивает тот, но 2 раза. Случайно это происходит или намеренно — неважно, оставим это на совести кассира.</w:t>
      </w:r>
    </w:p>
    <w:p w:rsidR="009046CF" w:rsidRPr="00544D50" w:rsidRDefault="009046CF" w:rsidP="009046CF">
      <w:pPr>
        <w:rPr>
          <w:sz w:val="28"/>
          <w:szCs w:val="28"/>
        </w:rPr>
      </w:pPr>
    </w:p>
    <w:p w:rsidR="001B6F39" w:rsidRDefault="001B6F39" w:rsidP="001B6F39">
      <w:pPr>
        <w:spacing w:before="100" w:beforeAutospacing="1" w:after="100" w:afterAutospacing="1"/>
        <w:outlineLvl w:val="0"/>
        <w:rPr>
          <w:rFonts w:ascii="Arial" w:eastAsia="Times New Roman" w:hAnsi="Arial" w:cs="Arial"/>
          <w:color w:val="F85338"/>
          <w:kern w:val="36"/>
          <w:sz w:val="40"/>
          <w:szCs w:val="40"/>
        </w:rPr>
      </w:pPr>
      <w:r>
        <w:rPr>
          <w:rFonts w:ascii="Arial" w:eastAsia="Times New Roman" w:hAnsi="Arial" w:cs="Arial"/>
          <w:color w:val="F85338"/>
          <w:kern w:val="36"/>
          <w:sz w:val="40"/>
          <w:szCs w:val="40"/>
        </w:rPr>
        <w:t>Правила похода в магазин</w:t>
      </w:r>
    </w:p>
    <w:p w:rsidR="001B6F39" w:rsidRDefault="001B6F39" w:rsidP="001B6F3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Если вы хотите не испытывать жестокого разочарования от бессмысленных трат после похода в супермаркет за продуктами, достаточно подойти к этой задаче не как к развлечению или спонтанному порыву, а как к запланированному и хорошо продуманному мероприятию.Купить все необходимое да еще и сэкономить при этом вполне возможно. Нужно только избавиться от привычки делать покупки спонтанно. Разумное планирование в этом вопросе пойдет на пользу и вашему бюджету, и вашему здоровью.</w:t>
      </w:r>
    </w:p>
    <w:p w:rsidR="001B6F39" w:rsidRDefault="001B6F39" w:rsidP="001B6F3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Покупайте продукты оптом</w:t>
      </w:r>
    </w:p>
    <w:p w:rsidR="001B6F39" w:rsidRDefault="001B6F39" w:rsidP="001B6F39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Мудро поступают те, кто, получив зарплату, стараются пополнить запас продуктов в доме таким образом, чтобы его хватило на довольно длительное время. Такие продукты, как крупы, мука, сахар, вполне можно держать в доме месяц или два, сохраняя при этом их качество. Кроме того, покупая большие упаковки, вы существенно экономите.</w:t>
      </w:r>
    </w:p>
    <w:p w:rsidR="001B6F39" w:rsidRDefault="001B6F39" w:rsidP="001B6F39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«оптовых» закупках есть еще один положительный момент: каждый раз, заходя в магазин, вы подвергаете себя соблазну купить что-то «вкусненькое» и незапланированное. Особенно велик риск таких трат, когда вы приходите в супермаркет с детьми. Следовательно, чем реже вы посещаете магазины, тем меньше шанс «внеплановых» расходов.</w:t>
      </w:r>
    </w:p>
    <w:p w:rsidR="001B6F39" w:rsidRDefault="001B6F39" w:rsidP="001B6F3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Выбирайте простые упаковки</w:t>
      </w:r>
    </w:p>
    <w:p w:rsidR="001B6F39" w:rsidRDefault="001B6F39" w:rsidP="001B6F39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Часто бывает, что товар стоит значительно дороже не только из-за своего отличного качества. Зачастую приходится переплачивать за раскрученный «бренд» и красивую упаковку – ведь производителям надо компенсировать затраты на рекламу!Вспомните правило «Хорошее в рекламе не нуждается» и отдайте предпочтение товарам, упакованным скромно, возможно, произведенным в той местности, где вы проживаете. Конечно, внимательно изучить информацию о товаре, указанную на упаковке, будет совсем не лишним. При этом вы сможете убедиться, что «скромные» продукты не уступают по качеству своим разрекламированным конкурентам, а иногда и превосходят их.</w:t>
      </w:r>
    </w:p>
    <w:p w:rsidR="001B6F39" w:rsidRDefault="001B6F39" w:rsidP="001B6F3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Еще несколько правил</w:t>
      </w:r>
    </w:p>
    <w:p w:rsidR="001B6F39" w:rsidRDefault="001B6F39" w:rsidP="001B6F39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Даже если вы позаботились о запасе продуктов впрок, скоропортящиеся товары, такие как молоко, яйца, масло, творог и мясные продукты вам придется покупать довольно часто. Чтобы не потратить лишнего, соблюдайте простые правила посещения супермаркета, и вы сможете избавить себя от лишних трат.</w:t>
      </w:r>
    </w:p>
    <w:p w:rsidR="001B6F39" w:rsidRDefault="001B6F39" w:rsidP="001B6F39">
      <w:pPr>
        <w:numPr>
          <w:ilvl w:val="0"/>
          <w:numId w:val="12"/>
        </w:num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Отправляясь в магазин, составьте список того, что вы собираетесь купить – это поможет вам не «распыляться» на возможные соблазны.</w:t>
      </w:r>
    </w:p>
    <w:p w:rsidR="001B6F39" w:rsidRDefault="001B6F39" w:rsidP="001B6F39">
      <w:pPr>
        <w:numPr>
          <w:ilvl w:val="0"/>
          <w:numId w:val="12"/>
        </w:num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Посчитайте, сколько денег вы планируете потратить во время похода в супермаркет, и не берите с собой больше необходимой суммы.</w:t>
      </w:r>
    </w:p>
    <w:p w:rsidR="001B6F39" w:rsidRDefault="001B6F39" w:rsidP="001B6F39">
      <w:pPr>
        <w:numPr>
          <w:ilvl w:val="0"/>
          <w:numId w:val="12"/>
        </w:num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Не ходите в магазин на голодный желудок: если человек хочет есть, он гораздо проще «уговорит» себя на покупку чего-нибудь вкусного, но, возможно, дорогого и вредного.</w:t>
      </w:r>
    </w:p>
    <w:p w:rsidR="001B6F39" w:rsidRDefault="001B6F39" w:rsidP="001B6F39">
      <w:pPr>
        <w:numPr>
          <w:ilvl w:val="0"/>
          <w:numId w:val="12"/>
        </w:num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Не берите в магазин детей. Малыши особенно падки на яркие упаковки различных вредных продуктов, и вам будет сложно отказать им.</w:t>
      </w:r>
    </w:p>
    <w:p w:rsidR="001B6F39" w:rsidRDefault="001B6F39" w:rsidP="001B6F39">
      <w:pPr>
        <w:numPr>
          <w:ilvl w:val="0"/>
          <w:numId w:val="12"/>
        </w:num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Помните о маркетинговых хитростях. Чаще всего на уровне ваших глаз располагаются полки с самыми дорогими продуктами, а более дешевые аналогичные товары вы сможете увидеть, подняв глаза вверх или опустив вниз. Старайтесь совершать обход супермаркета целенаправленно, не задерживаясь в тех отделах, где вы не планировали ничего покупать. </w:t>
      </w:r>
    </w:p>
    <w:p w:rsidR="00915B9B" w:rsidRPr="009046CF" w:rsidRDefault="00915B9B">
      <w:pPr>
        <w:rPr>
          <w:sz w:val="28"/>
          <w:szCs w:val="28"/>
        </w:rPr>
      </w:pPr>
    </w:p>
    <w:sectPr w:rsidR="00915B9B" w:rsidRPr="009046CF" w:rsidSect="00D0164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DC" w:rsidRDefault="003117DC" w:rsidP="00D34892">
      <w:r>
        <w:separator/>
      </w:r>
    </w:p>
  </w:endnote>
  <w:endnote w:type="continuationSeparator" w:id="1">
    <w:p w:rsidR="003117DC" w:rsidRDefault="003117DC" w:rsidP="00D3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Gotham Pro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E9" w:rsidRDefault="004257BB">
    <w:pPr>
      <w:pStyle w:val="a4"/>
    </w:pPr>
    <w:r>
      <w:fldChar w:fldCharType="begin"/>
    </w:r>
    <w:r w:rsidR="007A1991">
      <w:instrText xml:space="preserve"> PAGE   \* MERGEFORMAT </w:instrText>
    </w:r>
    <w:r>
      <w:fldChar w:fldCharType="separate"/>
    </w:r>
    <w:r w:rsidR="00021C12">
      <w:rPr>
        <w:noProof/>
      </w:rPr>
      <w:t>2</w:t>
    </w:r>
    <w:r>
      <w:fldChar w:fldCharType="end"/>
    </w:r>
  </w:p>
  <w:p w:rsidR="00D01640" w:rsidRPr="00D01640" w:rsidRDefault="003117DC" w:rsidP="00D01640">
    <w:pPr>
      <w:pStyle w:val="a4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DC" w:rsidRDefault="003117DC" w:rsidP="00D34892">
      <w:r>
        <w:separator/>
      </w:r>
    </w:p>
  </w:footnote>
  <w:footnote w:type="continuationSeparator" w:id="1">
    <w:p w:rsidR="003117DC" w:rsidRDefault="003117DC" w:rsidP="00D34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F75"/>
    <w:multiLevelType w:val="hybridMultilevel"/>
    <w:tmpl w:val="52588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47C2"/>
    <w:multiLevelType w:val="hybridMultilevel"/>
    <w:tmpl w:val="5C00C1B8"/>
    <w:lvl w:ilvl="0" w:tplc="6C521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61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C1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0B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8D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002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0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AE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03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72CA3"/>
    <w:multiLevelType w:val="multilevel"/>
    <w:tmpl w:val="6A2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63248"/>
    <w:multiLevelType w:val="hybridMultilevel"/>
    <w:tmpl w:val="D55CB390"/>
    <w:lvl w:ilvl="0" w:tplc="276E2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A6DB1"/>
    <w:multiLevelType w:val="hybridMultilevel"/>
    <w:tmpl w:val="FB44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A544A"/>
    <w:multiLevelType w:val="hybridMultilevel"/>
    <w:tmpl w:val="AE20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84F8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8B7F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8866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34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C577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DAD58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CB1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6C0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630344C"/>
    <w:multiLevelType w:val="hybridMultilevel"/>
    <w:tmpl w:val="E99EEE72"/>
    <w:lvl w:ilvl="0" w:tplc="3788E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F7633"/>
    <w:multiLevelType w:val="hybridMultilevel"/>
    <w:tmpl w:val="86F4E3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E239B"/>
    <w:multiLevelType w:val="hybridMultilevel"/>
    <w:tmpl w:val="BD7AA198"/>
    <w:lvl w:ilvl="0" w:tplc="60588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355C8"/>
    <w:multiLevelType w:val="hybridMultilevel"/>
    <w:tmpl w:val="D55CB390"/>
    <w:lvl w:ilvl="0" w:tplc="276E2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914F5"/>
    <w:multiLevelType w:val="hybridMultilevel"/>
    <w:tmpl w:val="7CE4B6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0F21A1E" w:tentative="1">
      <w:start w:val="1"/>
      <w:numFmt w:val="bullet"/>
      <w:lvlText w:val="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F66D4B2" w:tentative="1">
      <w:start w:val="1"/>
      <w:numFmt w:val="bullet"/>
      <w:lvlText w:val="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D6CEC12" w:tentative="1">
      <w:start w:val="1"/>
      <w:numFmt w:val="bullet"/>
      <w:lvlText w:val="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5B4BBF2" w:tentative="1">
      <w:start w:val="1"/>
      <w:numFmt w:val="bullet"/>
      <w:lvlText w:val="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CF6A000" w:tentative="1">
      <w:start w:val="1"/>
      <w:numFmt w:val="bullet"/>
      <w:lvlText w:val="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B9B26EE6" w:tentative="1">
      <w:start w:val="1"/>
      <w:numFmt w:val="bullet"/>
      <w:lvlText w:val="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6949A70" w:tentative="1">
      <w:start w:val="1"/>
      <w:numFmt w:val="bullet"/>
      <w:lvlText w:val="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5018092C" w:tentative="1">
      <w:start w:val="1"/>
      <w:numFmt w:val="bullet"/>
      <w:lvlText w:val="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1">
    <w:nsid w:val="755C1677"/>
    <w:multiLevelType w:val="hybridMultilevel"/>
    <w:tmpl w:val="22A6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EC"/>
    <w:rsid w:val="00003E82"/>
    <w:rsid w:val="00021C12"/>
    <w:rsid w:val="00131DB4"/>
    <w:rsid w:val="0019336A"/>
    <w:rsid w:val="001B6F39"/>
    <w:rsid w:val="001F6644"/>
    <w:rsid w:val="002D7E12"/>
    <w:rsid w:val="003117DC"/>
    <w:rsid w:val="004257BB"/>
    <w:rsid w:val="00770BED"/>
    <w:rsid w:val="007A1991"/>
    <w:rsid w:val="0087276E"/>
    <w:rsid w:val="008B2CA4"/>
    <w:rsid w:val="009046CF"/>
    <w:rsid w:val="00915B9B"/>
    <w:rsid w:val="00925643"/>
    <w:rsid w:val="00A254A2"/>
    <w:rsid w:val="00AC4C84"/>
    <w:rsid w:val="00B419D4"/>
    <w:rsid w:val="00B50787"/>
    <w:rsid w:val="00BA6200"/>
    <w:rsid w:val="00BE56EC"/>
    <w:rsid w:val="00CB5ECD"/>
    <w:rsid w:val="00D3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EC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56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56E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A254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qwqerty</cp:lastModifiedBy>
  <cp:revision>13</cp:revision>
  <cp:lastPrinted>2018-09-30T09:34:00Z</cp:lastPrinted>
  <dcterms:created xsi:type="dcterms:W3CDTF">2017-12-02T21:20:00Z</dcterms:created>
  <dcterms:modified xsi:type="dcterms:W3CDTF">2022-03-16T08:14:00Z</dcterms:modified>
</cp:coreProperties>
</file>