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4" w:rsidRDefault="00E238BF" w:rsidP="00842684">
      <w:pPr>
        <w:shd w:val="clear" w:color="auto" w:fill="FFFFFF"/>
        <w:spacing w:before="30" w:after="30"/>
        <w:ind w:left="567" w:firstLine="709"/>
        <w:jc w:val="center"/>
        <w:rPr>
          <w:rStyle w:val="a7"/>
          <w:color w:val="FF0000"/>
          <w:sz w:val="36"/>
          <w:szCs w:val="36"/>
          <w:shd w:val="clear" w:color="auto" w:fill="FFFFFF"/>
        </w:rPr>
      </w:pPr>
      <w:r w:rsidRPr="00E238BF">
        <w:rPr>
          <w:rStyle w:val="a7"/>
          <w:rFonts w:ascii="Verdana" w:hAnsi="Verdana"/>
          <w:color w:val="FF0000"/>
          <w:sz w:val="20"/>
          <w:szCs w:val="20"/>
          <w:shd w:val="clear" w:color="auto" w:fill="FFFFFF"/>
        </w:rPr>
        <w:t>  </w:t>
      </w:r>
      <w:r w:rsidRPr="00E238BF">
        <w:rPr>
          <w:rStyle w:val="a7"/>
          <w:color w:val="FF0000"/>
          <w:sz w:val="36"/>
          <w:szCs w:val="36"/>
          <w:shd w:val="clear" w:color="auto" w:fill="FFFFFF"/>
        </w:rPr>
        <w:t>Медицинское обслуживание воспитанников</w:t>
      </w:r>
    </w:p>
    <w:p w:rsidR="00604195" w:rsidRDefault="00604195" w:rsidP="00604195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первом этаже школы-интерната располагается медицинский блок, в состав которого входят следующие кабинеты: кабинет врачебного осмотра,  2 изолятора, процедурный кабинет, кабинет </w:t>
      </w:r>
      <w:proofErr w:type="spellStart"/>
      <w:r>
        <w:rPr>
          <w:color w:val="000000"/>
          <w:sz w:val="28"/>
          <w:szCs w:val="28"/>
        </w:rPr>
        <w:t>медосвидетельствования</w:t>
      </w:r>
      <w:proofErr w:type="spellEnd"/>
      <w:r>
        <w:rPr>
          <w:color w:val="000000"/>
          <w:sz w:val="28"/>
          <w:szCs w:val="28"/>
        </w:rPr>
        <w:t xml:space="preserve">  водителей, стоматологический кабинет, </w:t>
      </w:r>
      <w:proofErr w:type="spellStart"/>
      <w:r>
        <w:rPr>
          <w:color w:val="000000"/>
          <w:sz w:val="28"/>
          <w:szCs w:val="28"/>
        </w:rPr>
        <w:t>физиокабинет</w:t>
      </w:r>
      <w:proofErr w:type="spellEnd"/>
      <w:r>
        <w:rPr>
          <w:color w:val="000000"/>
          <w:sz w:val="28"/>
          <w:szCs w:val="28"/>
        </w:rPr>
        <w:t>. Каждый кабинет имеет оснащение согласно санитарным нормам.</w:t>
      </w:r>
    </w:p>
    <w:p w:rsidR="00604195" w:rsidRDefault="00604195" w:rsidP="00604195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 мая 2012 года школа имеет лицензию на осуществление медицинской деятельности. При осуществлении доврачебной медицинской помощи по: сестринскому делу в педиатрии, физиотерапии. При осуществлении амбулаторно – поликлинической медицинской помощи, в том числе: при осуществлении специализированной медицинской помощи по: педиатрии, психиатрии, стоматологии.</w:t>
      </w:r>
    </w:p>
    <w:p w:rsidR="00604195" w:rsidRDefault="00604195" w:rsidP="00604195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2016 года проведено повторное лицензирование на осуществление медицинской деятельности. Были подтверждены предыдущие виды деятельности и впервые получена лицензия по </w:t>
      </w:r>
      <w:proofErr w:type="spellStart"/>
      <w:r>
        <w:rPr>
          <w:color w:val="000000"/>
          <w:sz w:val="28"/>
          <w:szCs w:val="28"/>
        </w:rPr>
        <w:t>предрейсовым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послерейсовым</w:t>
      </w:r>
      <w:proofErr w:type="spellEnd"/>
      <w:r>
        <w:rPr>
          <w:color w:val="000000"/>
          <w:sz w:val="28"/>
          <w:szCs w:val="28"/>
        </w:rPr>
        <w:t xml:space="preserve"> медицинским осмотрам водителей.</w:t>
      </w:r>
    </w:p>
    <w:p w:rsidR="00604195" w:rsidRDefault="00604195" w:rsidP="00604195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Заключены договоры со следующими организациями: ГБУЗ СК «Петровская ЦРБ», ООО «</w:t>
      </w:r>
      <w:proofErr w:type="spellStart"/>
      <w:r>
        <w:rPr>
          <w:color w:val="000000"/>
          <w:sz w:val="28"/>
          <w:szCs w:val="28"/>
        </w:rPr>
        <w:t>Медтехсервис</w:t>
      </w:r>
      <w:proofErr w:type="spellEnd"/>
      <w:r>
        <w:rPr>
          <w:color w:val="000000"/>
          <w:sz w:val="28"/>
          <w:szCs w:val="28"/>
        </w:rPr>
        <w:t>», ОО</w:t>
      </w:r>
      <w:proofErr w:type="gramStart"/>
      <w:r>
        <w:rPr>
          <w:color w:val="000000"/>
          <w:sz w:val="28"/>
          <w:szCs w:val="28"/>
        </w:rPr>
        <w:t>О»</w:t>
      </w:r>
      <w:proofErr w:type="gramEnd"/>
      <w:r>
        <w:rPr>
          <w:color w:val="000000"/>
          <w:sz w:val="28"/>
          <w:szCs w:val="28"/>
        </w:rPr>
        <w:t xml:space="preserve">Вита»,Центр гигиены и эпидемиологии в Ставропольском крае </w:t>
      </w:r>
      <w:proofErr w:type="spellStart"/>
      <w:r>
        <w:rPr>
          <w:color w:val="000000"/>
          <w:sz w:val="28"/>
          <w:szCs w:val="28"/>
        </w:rPr>
        <w:t>Ипатовском</w:t>
      </w:r>
      <w:proofErr w:type="spellEnd"/>
      <w:r>
        <w:rPr>
          <w:color w:val="000000"/>
          <w:sz w:val="28"/>
          <w:szCs w:val="28"/>
        </w:rPr>
        <w:t xml:space="preserve"> районе , ООО»Экология края».</w:t>
      </w:r>
    </w:p>
    <w:p w:rsidR="00604195" w:rsidRDefault="00604195" w:rsidP="00604195">
      <w:pPr>
        <w:shd w:val="clear" w:color="auto" w:fill="FFFFFF"/>
        <w:ind w:firstLine="600"/>
        <w:rPr>
          <w:b/>
          <w:caps/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>Руководитель медицинской части</w:t>
      </w:r>
      <w:r>
        <w:rPr>
          <w:b/>
          <w:caps/>
          <w:color w:val="000000"/>
          <w:sz w:val="28"/>
          <w:szCs w:val="28"/>
        </w:rPr>
        <w:t>:</w:t>
      </w:r>
    </w:p>
    <w:p w:rsidR="00604195" w:rsidRDefault="00604195" w:rsidP="00604195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 xml:space="preserve"> врач стоматолог высшей категории Бондарь Елена Васильевна</w:t>
      </w:r>
      <w:r>
        <w:rPr>
          <w:color w:val="000000"/>
          <w:sz w:val="28"/>
          <w:szCs w:val="28"/>
        </w:rPr>
        <w:t>: сертификат, аттестация на категорию</w:t>
      </w:r>
      <w:r w:rsidR="00071427">
        <w:rPr>
          <w:color w:val="000000"/>
          <w:sz w:val="28"/>
          <w:szCs w:val="28"/>
        </w:rPr>
        <w:t xml:space="preserve"> и повышение квалификации в 2017 </w:t>
      </w:r>
      <w:r>
        <w:rPr>
          <w:color w:val="000000"/>
          <w:sz w:val="28"/>
          <w:szCs w:val="28"/>
        </w:rPr>
        <w:t>г; Организация здравоохранения и общественного здоровья.</w:t>
      </w:r>
    </w:p>
    <w:p w:rsidR="00604195" w:rsidRDefault="00604195" w:rsidP="00604195">
      <w:pPr>
        <w:shd w:val="clear" w:color="auto" w:fill="FFFFFF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>Старшая медсестра Алферова Евгения Анатольевна</w:t>
      </w:r>
      <w:r>
        <w:rPr>
          <w:color w:val="000000"/>
          <w:sz w:val="28"/>
          <w:szCs w:val="28"/>
        </w:rPr>
        <w:t xml:space="preserve">: имеет сертификат и диплом: «Охрана здоровья детей и подростков» в 2014г; </w:t>
      </w:r>
      <w:r w:rsidR="0018305C">
        <w:rPr>
          <w:color w:val="000000"/>
          <w:sz w:val="28"/>
          <w:szCs w:val="28"/>
        </w:rPr>
        <w:t xml:space="preserve">удостоверение </w:t>
      </w:r>
      <w:r w:rsidR="00F50869">
        <w:rPr>
          <w:color w:val="000000"/>
          <w:sz w:val="28"/>
          <w:szCs w:val="28"/>
        </w:rPr>
        <w:t>о повышении квалификации от 2019 года</w:t>
      </w:r>
      <w:r w:rsidR="00F50869" w:rsidRPr="00EF7BB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справка допу</w:t>
      </w:r>
      <w:proofErr w:type="gramStart"/>
      <w:r>
        <w:rPr>
          <w:color w:val="000000"/>
          <w:sz w:val="28"/>
          <w:szCs w:val="28"/>
        </w:rPr>
        <w:t>ск к пр</w:t>
      </w:r>
      <w:proofErr w:type="gramEnd"/>
      <w:r>
        <w:rPr>
          <w:color w:val="000000"/>
          <w:sz w:val="28"/>
          <w:szCs w:val="28"/>
        </w:rPr>
        <w:t>оведению внутрикожных проб и вакцинации БЦЖ и БЦЖ-М до 1</w:t>
      </w:r>
      <w:r w:rsidR="00EF7BB4" w:rsidRPr="00EF7B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мая 20</w:t>
      </w:r>
      <w:r w:rsidR="00EF7BB4" w:rsidRPr="00EF7BB4"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>года. Справка – допу</w:t>
      </w:r>
      <w:proofErr w:type="gramStart"/>
      <w:r>
        <w:rPr>
          <w:color w:val="000000"/>
          <w:sz w:val="28"/>
          <w:szCs w:val="28"/>
        </w:rPr>
        <w:t>ск к пр</w:t>
      </w:r>
      <w:proofErr w:type="gramEnd"/>
      <w:r>
        <w:rPr>
          <w:color w:val="000000"/>
          <w:sz w:val="28"/>
          <w:szCs w:val="28"/>
        </w:rPr>
        <w:t xml:space="preserve">оведению профилактических прививок до </w:t>
      </w:r>
      <w:r w:rsidR="00EF7BB4">
        <w:rPr>
          <w:color w:val="000000"/>
          <w:sz w:val="28"/>
          <w:szCs w:val="28"/>
        </w:rPr>
        <w:t>января 2022 года</w:t>
      </w:r>
      <w:r>
        <w:rPr>
          <w:color w:val="000000"/>
          <w:sz w:val="28"/>
          <w:szCs w:val="28"/>
        </w:rPr>
        <w:t xml:space="preserve">. </w:t>
      </w:r>
    </w:p>
    <w:p w:rsidR="00604195" w:rsidRDefault="00604195" w:rsidP="0060419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604195" w:rsidRDefault="00604195" w:rsidP="0060419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 xml:space="preserve">Врач педиатр: Ларченко Валентина Никифоровна </w:t>
      </w:r>
      <w:r>
        <w:rPr>
          <w:color w:val="000000"/>
          <w:sz w:val="28"/>
          <w:szCs w:val="28"/>
        </w:rPr>
        <w:t>врач высшей категории</w:t>
      </w:r>
      <w:r w:rsidR="00071427">
        <w:rPr>
          <w:color w:val="000000"/>
          <w:sz w:val="28"/>
          <w:szCs w:val="28"/>
        </w:rPr>
        <w:t>, повышение квалификации от 2020</w:t>
      </w:r>
      <w:r>
        <w:rPr>
          <w:color w:val="000000"/>
          <w:sz w:val="28"/>
          <w:szCs w:val="28"/>
        </w:rPr>
        <w:t xml:space="preserve"> года.</w:t>
      </w:r>
    </w:p>
    <w:p w:rsidR="00604195" w:rsidRDefault="00604195" w:rsidP="0060419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>Врач психиатр Решетняк Майя Анатольевн</w:t>
      </w:r>
      <w:proofErr w:type="gramStart"/>
      <w:r w:rsidRPr="00604195">
        <w:rPr>
          <w:b/>
          <w:cap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врач высшей категории: повышение квалификации в 20</w:t>
      </w:r>
      <w:r w:rsidR="0007142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г.</w:t>
      </w:r>
    </w:p>
    <w:p w:rsidR="00604195" w:rsidRDefault="00604195" w:rsidP="0060419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>Медицинская сестра Мусаева Лейла Шамилевна</w:t>
      </w:r>
      <w:r>
        <w:rPr>
          <w:color w:val="000000"/>
          <w:sz w:val="28"/>
          <w:szCs w:val="28"/>
        </w:rPr>
        <w:t xml:space="preserve">: сертификат по физиотерапии в 2017г; диплом и сертификат 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 xml:space="preserve">Охрана здоровья детей и подростков» в 2017 г. </w:t>
      </w:r>
      <w:r w:rsidR="00071427">
        <w:rPr>
          <w:color w:val="000000"/>
          <w:sz w:val="28"/>
          <w:szCs w:val="28"/>
        </w:rPr>
        <w:t>Удостоверение о повышении квалификации «Сестринское дело в педиатрии» от 2017 года. Сертификат о повышении квалификации «Физиотерапия» от 2017 года</w:t>
      </w:r>
      <w:proofErr w:type="gramStart"/>
      <w:r w:rsidR="00071427">
        <w:rPr>
          <w:color w:val="000000"/>
          <w:sz w:val="28"/>
          <w:szCs w:val="28"/>
        </w:rPr>
        <w:t>.</w:t>
      </w:r>
      <w:proofErr w:type="gramEnd"/>
      <w:r w:rsidR="00071427">
        <w:rPr>
          <w:color w:val="000000"/>
          <w:sz w:val="28"/>
          <w:szCs w:val="28"/>
        </w:rPr>
        <w:t xml:space="preserve"> Справка допу</w:t>
      </w:r>
      <w:proofErr w:type="gramStart"/>
      <w:r w:rsidR="00071427">
        <w:rPr>
          <w:color w:val="000000"/>
          <w:sz w:val="28"/>
          <w:szCs w:val="28"/>
        </w:rPr>
        <w:t xml:space="preserve">ск к </w:t>
      </w:r>
      <w:r w:rsidR="00071427">
        <w:rPr>
          <w:color w:val="000000"/>
          <w:sz w:val="28"/>
          <w:szCs w:val="28"/>
        </w:rPr>
        <w:lastRenderedPageBreak/>
        <w:t>пр</w:t>
      </w:r>
      <w:proofErr w:type="gramEnd"/>
      <w:r w:rsidR="00071427">
        <w:rPr>
          <w:color w:val="000000"/>
          <w:sz w:val="28"/>
          <w:szCs w:val="28"/>
        </w:rPr>
        <w:t>оведению внутрикожных проб и вакцинации БЦЖ и БЦЖ-М до 1</w:t>
      </w:r>
      <w:r w:rsidR="00071427" w:rsidRPr="00EF7BB4">
        <w:rPr>
          <w:color w:val="000000"/>
          <w:sz w:val="28"/>
          <w:szCs w:val="28"/>
        </w:rPr>
        <w:t>4</w:t>
      </w:r>
      <w:r w:rsidR="00071427">
        <w:rPr>
          <w:color w:val="000000"/>
          <w:sz w:val="28"/>
          <w:szCs w:val="28"/>
        </w:rPr>
        <w:t xml:space="preserve"> мая 20</w:t>
      </w:r>
      <w:r w:rsidR="00071427" w:rsidRPr="00EF7BB4">
        <w:rPr>
          <w:color w:val="000000"/>
          <w:sz w:val="28"/>
          <w:szCs w:val="28"/>
        </w:rPr>
        <w:t xml:space="preserve">22 </w:t>
      </w:r>
      <w:r w:rsidR="00071427">
        <w:rPr>
          <w:color w:val="000000"/>
          <w:sz w:val="28"/>
          <w:szCs w:val="28"/>
        </w:rPr>
        <w:t>года. Справка – допу</w:t>
      </w:r>
      <w:proofErr w:type="gramStart"/>
      <w:r w:rsidR="00071427">
        <w:rPr>
          <w:color w:val="000000"/>
          <w:sz w:val="28"/>
          <w:szCs w:val="28"/>
        </w:rPr>
        <w:t>ск к пр</w:t>
      </w:r>
      <w:proofErr w:type="gramEnd"/>
      <w:r w:rsidR="00071427">
        <w:rPr>
          <w:color w:val="000000"/>
          <w:sz w:val="28"/>
          <w:szCs w:val="28"/>
        </w:rPr>
        <w:t>оведению профилактических прививок до января 2022 года.</w:t>
      </w:r>
    </w:p>
    <w:p w:rsidR="00604195" w:rsidRDefault="00604195" w:rsidP="00604195">
      <w:pPr>
        <w:shd w:val="clear" w:color="auto" w:fill="FFFFFF"/>
        <w:spacing w:before="100" w:beforeAutospacing="1" w:after="100" w:afterAutospacing="1"/>
        <w:ind w:firstLine="600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 xml:space="preserve">Медицинская сестра </w:t>
      </w:r>
      <w:r w:rsidR="005B6573">
        <w:rPr>
          <w:b/>
          <w:caps/>
          <w:color w:val="000000"/>
          <w:sz w:val="28"/>
          <w:szCs w:val="28"/>
        </w:rPr>
        <w:t>БРЫКАЛОВ</w:t>
      </w:r>
      <w:r w:rsidR="004C37F0">
        <w:rPr>
          <w:b/>
          <w:caps/>
          <w:color w:val="000000"/>
          <w:sz w:val="28"/>
          <w:szCs w:val="28"/>
        </w:rPr>
        <w:t>А</w:t>
      </w:r>
      <w:r w:rsidR="005B6573">
        <w:rPr>
          <w:b/>
          <w:caps/>
          <w:color w:val="000000"/>
          <w:sz w:val="28"/>
          <w:szCs w:val="28"/>
        </w:rPr>
        <w:t xml:space="preserve"> АЛИНА ВЯЧЕСЛАВОВНА</w:t>
      </w:r>
      <w:r w:rsidR="001B2F01">
        <w:rPr>
          <w:color w:val="000000"/>
          <w:sz w:val="28"/>
          <w:szCs w:val="28"/>
        </w:rPr>
        <w:t>: диплом о профессиональной подготовке</w:t>
      </w:r>
      <w:r>
        <w:rPr>
          <w:color w:val="000000"/>
          <w:sz w:val="28"/>
          <w:szCs w:val="28"/>
        </w:rPr>
        <w:t>: «</w:t>
      </w:r>
      <w:r w:rsidR="001B2F01">
        <w:rPr>
          <w:color w:val="000000"/>
          <w:sz w:val="28"/>
          <w:szCs w:val="28"/>
        </w:rPr>
        <w:t>Сестринское дело</w:t>
      </w:r>
      <w:r>
        <w:rPr>
          <w:color w:val="000000"/>
          <w:sz w:val="28"/>
          <w:szCs w:val="28"/>
        </w:rPr>
        <w:t>» в 20</w:t>
      </w:r>
      <w:r w:rsidR="001B2F01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г. </w:t>
      </w:r>
      <w:r w:rsidR="001B2F0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правка допу</w:t>
      </w:r>
      <w:proofErr w:type="gramStart"/>
      <w:r>
        <w:rPr>
          <w:color w:val="000000"/>
          <w:sz w:val="28"/>
          <w:szCs w:val="28"/>
        </w:rPr>
        <w:t>ск к пр</w:t>
      </w:r>
      <w:proofErr w:type="gramEnd"/>
      <w:r>
        <w:rPr>
          <w:color w:val="000000"/>
          <w:sz w:val="28"/>
          <w:szCs w:val="28"/>
        </w:rPr>
        <w:t>оведению внутрикожных проб и вакцинации БЦЖ и БЦЖ-М до 1</w:t>
      </w:r>
      <w:r w:rsidR="000352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мая 20</w:t>
      </w:r>
      <w:r w:rsidR="00035224">
        <w:rPr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>года. Справка – допу</w:t>
      </w:r>
      <w:proofErr w:type="gramStart"/>
      <w:r>
        <w:rPr>
          <w:color w:val="000000"/>
          <w:sz w:val="28"/>
          <w:szCs w:val="28"/>
        </w:rPr>
        <w:t>ск к пр</w:t>
      </w:r>
      <w:proofErr w:type="gramEnd"/>
      <w:r>
        <w:rPr>
          <w:color w:val="000000"/>
          <w:sz w:val="28"/>
          <w:szCs w:val="28"/>
        </w:rPr>
        <w:t xml:space="preserve">оведению профилактических прививок до </w:t>
      </w:r>
      <w:r w:rsidR="00035224">
        <w:rPr>
          <w:color w:val="000000"/>
          <w:sz w:val="28"/>
          <w:szCs w:val="28"/>
        </w:rPr>
        <w:t>января 2022 года</w:t>
      </w:r>
      <w:r>
        <w:rPr>
          <w:color w:val="000000"/>
          <w:sz w:val="28"/>
          <w:szCs w:val="28"/>
        </w:rPr>
        <w:t>.</w:t>
      </w:r>
    </w:p>
    <w:p w:rsidR="006C2A16" w:rsidRDefault="00604195" w:rsidP="006C2A16">
      <w:pPr>
        <w:shd w:val="clear" w:color="auto" w:fill="FFFFFF"/>
        <w:rPr>
          <w:color w:val="000000"/>
          <w:sz w:val="28"/>
          <w:szCs w:val="28"/>
        </w:rPr>
      </w:pPr>
      <w:r w:rsidRPr="00604195">
        <w:rPr>
          <w:b/>
          <w:caps/>
          <w:color w:val="000000"/>
          <w:sz w:val="28"/>
          <w:szCs w:val="28"/>
        </w:rPr>
        <w:t>Медицинская сестра Теряева Олеся Витальевна</w:t>
      </w:r>
      <w:r>
        <w:rPr>
          <w:color w:val="000000"/>
          <w:sz w:val="28"/>
          <w:szCs w:val="28"/>
        </w:rPr>
        <w:t>: имеет диплом, сертификат: «Охрана здоровь</w:t>
      </w:r>
      <w:r w:rsidR="0018305C">
        <w:rPr>
          <w:color w:val="000000"/>
          <w:sz w:val="28"/>
          <w:szCs w:val="28"/>
        </w:rPr>
        <w:t>я детей и подростков» в 2016 г</w:t>
      </w:r>
      <w:r w:rsidR="0018305C" w:rsidRPr="0018305C">
        <w:rPr>
          <w:color w:val="000000"/>
          <w:sz w:val="28"/>
          <w:szCs w:val="28"/>
        </w:rPr>
        <w:t>;</w:t>
      </w:r>
      <w:r w:rsidR="0018305C">
        <w:rPr>
          <w:color w:val="000000"/>
          <w:sz w:val="28"/>
          <w:szCs w:val="28"/>
        </w:rPr>
        <w:t xml:space="preserve"> удостоверение о повы</w:t>
      </w:r>
      <w:r w:rsidR="006C2A16">
        <w:rPr>
          <w:color w:val="000000"/>
          <w:sz w:val="28"/>
          <w:szCs w:val="28"/>
        </w:rPr>
        <w:t>шении квалификации от 2018 года</w:t>
      </w:r>
      <w:r w:rsidR="006C2A16" w:rsidRPr="006C2A16">
        <w:rPr>
          <w:color w:val="000000"/>
          <w:sz w:val="28"/>
          <w:szCs w:val="28"/>
        </w:rPr>
        <w:t>;</w:t>
      </w:r>
      <w:r w:rsidR="006C2A16">
        <w:rPr>
          <w:color w:val="000000"/>
          <w:sz w:val="28"/>
          <w:szCs w:val="28"/>
        </w:rPr>
        <w:t xml:space="preserve"> удостоверение о повышении квалификации «</w:t>
      </w:r>
      <w:proofErr w:type="spellStart"/>
      <w:r w:rsidR="006C2A16">
        <w:rPr>
          <w:color w:val="000000"/>
          <w:sz w:val="28"/>
          <w:szCs w:val="28"/>
        </w:rPr>
        <w:t>Предрейсовые</w:t>
      </w:r>
      <w:proofErr w:type="spellEnd"/>
      <w:r w:rsidR="006C2A16">
        <w:rPr>
          <w:color w:val="000000"/>
          <w:sz w:val="28"/>
          <w:szCs w:val="28"/>
        </w:rPr>
        <w:t xml:space="preserve">, </w:t>
      </w:r>
      <w:proofErr w:type="spellStart"/>
      <w:r w:rsidR="006C2A16">
        <w:rPr>
          <w:color w:val="000000"/>
          <w:sz w:val="28"/>
          <w:szCs w:val="28"/>
        </w:rPr>
        <w:t>послерейсовые</w:t>
      </w:r>
      <w:proofErr w:type="spellEnd"/>
      <w:r w:rsidR="006C2A16">
        <w:rPr>
          <w:color w:val="000000"/>
          <w:sz w:val="28"/>
          <w:szCs w:val="28"/>
        </w:rPr>
        <w:t xml:space="preserve"> и текущие медицинские осмотры водителей транспортных средств» от 2022 года</w:t>
      </w:r>
      <w:r w:rsidR="006C2A16" w:rsidRPr="00EF7BB4">
        <w:rPr>
          <w:color w:val="000000"/>
          <w:sz w:val="28"/>
          <w:szCs w:val="28"/>
        </w:rPr>
        <w:t>;</w:t>
      </w:r>
      <w:r w:rsidR="006C2A16">
        <w:rPr>
          <w:color w:val="000000"/>
          <w:sz w:val="28"/>
          <w:szCs w:val="28"/>
        </w:rPr>
        <w:t xml:space="preserve"> справка допу</w:t>
      </w:r>
      <w:proofErr w:type="gramStart"/>
      <w:r w:rsidR="006C2A16">
        <w:rPr>
          <w:color w:val="000000"/>
          <w:sz w:val="28"/>
          <w:szCs w:val="28"/>
        </w:rPr>
        <w:t>ск к пр</w:t>
      </w:r>
      <w:proofErr w:type="gramEnd"/>
      <w:r w:rsidR="006C2A16">
        <w:rPr>
          <w:color w:val="000000"/>
          <w:sz w:val="28"/>
          <w:szCs w:val="28"/>
        </w:rPr>
        <w:t>оведению внутрикожных проб и вакцинации БЦЖ и БЦЖ-М до 1</w:t>
      </w:r>
      <w:r w:rsidR="006C2A16" w:rsidRPr="00EF7BB4">
        <w:rPr>
          <w:color w:val="000000"/>
          <w:sz w:val="28"/>
          <w:szCs w:val="28"/>
        </w:rPr>
        <w:t>4</w:t>
      </w:r>
      <w:r w:rsidR="006C2A16">
        <w:rPr>
          <w:color w:val="000000"/>
          <w:sz w:val="28"/>
          <w:szCs w:val="28"/>
        </w:rPr>
        <w:t xml:space="preserve"> мая 20</w:t>
      </w:r>
      <w:r w:rsidR="006C2A16" w:rsidRPr="00EF7BB4">
        <w:rPr>
          <w:color w:val="000000"/>
          <w:sz w:val="28"/>
          <w:szCs w:val="28"/>
        </w:rPr>
        <w:t xml:space="preserve">22 </w:t>
      </w:r>
      <w:r w:rsidR="006C2A16">
        <w:rPr>
          <w:color w:val="000000"/>
          <w:sz w:val="28"/>
          <w:szCs w:val="28"/>
        </w:rPr>
        <w:t>года. Справка – допу</w:t>
      </w:r>
      <w:proofErr w:type="gramStart"/>
      <w:r w:rsidR="006C2A16">
        <w:rPr>
          <w:color w:val="000000"/>
          <w:sz w:val="28"/>
          <w:szCs w:val="28"/>
        </w:rPr>
        <w:t>ск к пр</w:t>
      </w:r>
      <w:proofErr w:type="gramEnd"/>
      <w:r w:rsidR="006C2A16">
        <w:rPr>
          <w:color w:val="000000"/>
          <w:sz w:val="28"/>
          <w:szCs w:val="28"/>
        </w:rPr>
        <w:t xml:space="preserve">оведению профилактических прививок до января 2022 года. </w:t>
      </w:r>
    </w:p>
    <w:p w:rsidR="00604195" w:rsidRDefault="006C2A16" w:rsidP="00604195">
      <w:pPr>
        <w:shd w:val="clear" w:color="auto" w:fill="FFFFFF"/>
        <w:spacing w:before="100" w:beforeAutospacing="1" w:after="100" w:afterAutospacing="1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4195" w:rsidRDefault="00604195" w:rsidP="00604195">
      <w:pPr>
        <w:shd w:val="clear" w:color="auto" w:fill="FFFFFF"/>
        <w:spacing w:before="100" w:beforeAutospacing="1" w:after="100" w:afterAutospacing="1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медицинской части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36"/>
        <w:gridCol w:w="1847"/>
        <w:gridCol w:w="1444"/>
        <w:gridCol w:w="1133"/>
        <w:gridCol w:w="1287"/>
        <w:gridCol w:w="1365"/>
      </w:tblGrid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Зав. </w:t>
            </w:r>
            <w:proofErr w:type="spellStart"/>
            <w:r>
              <w:rPr>
                <w:color w:val="000000"/>
                <w:sz w:val="28"/>
                <w:szCs w:val="28"/>
              </w:rPr>
              <w:t>медчастью</w:t>
            </w:r>
            <w:proofErr w:type="spellEnd"/>
            <w:r>
              <w:rPr>
                <w:color w:val="000000"/>
                <w:sz w:val="28"/>
                <w:szCs w:val="28"/>
              </w:rPr>
              <w:t>,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13.30-17.30</w:t>
            </w: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7.30-17.30</w:t>
            </w: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сестры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смена:</w:t>
            </w:r>
          </w:p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7.00- 16.00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смена:</w:t>
            </w:r>
          </w:p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16.00-21.30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rFonts w:eastAsiaTheme="minorEastAsia"/>
              </w:rPr>
            </w:pPr>
          </w:p>
        </w:tc>
      </w:tr>
      <w:tr w:rsidR="00604195" w:rsidTr="00585E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Медсестра </w:t>
            </w:r>
            <w:proofErr w:type="spellStart"/>
            <w:r>
              <w:rPr>
                <w:color w:val="000000"/>
                <w:sz w:val="28"/>
                <w:szCs w:val="28"/>
              </w:rPr>
              <w:t>физиокабинета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195" w:rsidRDefault="00604195" w:rsidP="00585E95">
            <w:pPr>
              <w:rPr>
                <w:rFonts w:eastAsiaTheme="minorEastAsia"/>
              </w:rPr>
            </w:pPr>
          </w:p>
        </w:tc>
      </w:tr>
    </w:tbl>
    <w:p w:rsidR="00604195" w:rsidRDefault="00604195" w:rsidP="00604195"/>
    <w:p w:rsidR="00E238BF" w:rsidRPr="00E238BF" w:rsidRDefault="00E238BF" w:rsidP="00E238BF">
      <w:pPr>
        <w:shd w:val="clear" w:color="auto" w:fill="FFFFFF"/>
        <w:spacing w:before="30" w:after="30"/>
        <w:ind w:left="384"/>
        <w:jc w:val="center"/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 w:rsidRPr="00E238BF">
        <w:rPr>
          <w:b/>
          <w:bCs/>
          <w:color w:val="FF0000"/>
          <w:sz w:val="27"/>
          <w:szCs w:val="27"/>
          <w:shd w:val="clear" w:color="auto" w:fill="FFFFFF"/>
        </w:rPr>
        <w:lastRenderedPageBreak/>
        <w:t>Направления работы медицинского персонала.</w:t>
      </w:r>
    </w:p>
    <w:p w:rsidR="00E238BF" w:rsidRPr="00E238BF" w:rsidRDefault="00E238BF" w:rsidP="00E238BF">
      <w:pPr>
        <w:shd w:val="clear" w:color="auto" w:fill="FFFFFF"/>
        <w:spacing w:before="30" w:after="30"/>
        <w:ind w:left="56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i/>
          <w:iCs/>
          <w:color w:val="000000"/>
          <w:shd w:val="clear" w:color="auto" w:fill="FFFFFF"/>
        </w:rPr>
        <w:t> </w:t>
      </w:r>
      <w:r w:rsidRPr="00E238BF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Диагностическое направление.</w:t>
      </w:r>
      <w:r w:rsidRPr="00E238BF">
        <w:rPr>
          <w:rFonts w:ascii="Tahoma" w:hAnsi="Tahoma" w:cs="Tahoma"/>
          <w:b/>
          <w:bCs/>
          <w:color w:val="000000"/>
          <w:sz w:val="13"/>
          <w:szCs w:val="13"/>
          <w:shd w:val="clear" w:color="auto" w:fill="FFFFFF"/>
        </w:rPr>
        <w:t> </w:t>
      </w:r>
    </w:p>
    <w:p w:rsidR="00E238BF" w:rsidRPr="00E238BF" w:rsidRDefault="00E238BF" w:rsidP="00E238BF">
      <w:pPr>
        <w:shd w:val="clear" w:color="auto" w:fill="FFFFFF"/>
        <w:spacing w:before="30" w:after="30"/>
        <w:ind w:left="567" w:firstLine="709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z w:val="27"/>
          <w:szCs w:val="27"/>
          <w:shd w:val="clear" w:color="auto" w:fill="FFFFFF"/>
        </w:rPr>
        <w:t>Определяется ориентацией на сохранение и укрепление соматического здоровья детей,   формированием   устойчивого   здорового   образа   жизни   и  улучшением состояния   здоровья воспитанников,     осуществляемое     через     проведение     углубленных     медосмотров, диагностического исследования состояния ребенка.</w:t>
      </w:r>
    </w:p>
    <w:p w:rsidR="00E238BF" w:rsidRPr="00E238BF" w:rsidRDefault="00E238BF" w:rsidP="00842684">
      <w:pPr>
        <w:shd w:val="clear" w:color="auto" w:fill="FFFFFF"/>
        <w:spacing w:before="30" w:after="30"/>
        <w:ind w:left="567" w:firstLine="709"/>
        <w:jc w:val="center"/>
        <w:rPr>
          <w:rStyle w:val="a7"/>
          <w:color w:val="FF0000"/>
          <w:sz w:val="36"/>
          <w:szCs w:val="36"/>
          <w:shd w:val="clear" w:color="auto" w:fill="FFFFFF"/>
        </w:rPr>
      </w:pPr>
    </w:p>
    <w:p w:rsidR="00E238BF" w:rsidRPr="00842684" w:rsidRDefault="00E238BF" w:rsidP="00842684">
      <w:pPr>
        <w:shd w:val="clear" w:color="auto" w:fill="FFFFFF"/>
        <w:spacing w:before="30" w:after="30"/>
        <w:ind w:left="567" w:firstLine="709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842684" w:rsidRPr="00842684" w:rsidRDefault="00842684" w:rsidP="00842684">
      <w:pPr>
        <w:shd w:val="clear" w:color="auto" w:fill="FFFFFF"/>
        <w:spacing w:before="30" w:after="30"/>
        <w:ind w:left="567" w:firstLine="141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Практическое направление.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Медицинское сопровождение воспитанников, заключающееся в лечебно-профилактической работе.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Организация рационального питания воспитанников.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pacing w:val="-5"/>
          <w:sz w:val="27"/>
          <w:szCs w:val="27"/>
          <w:shd w:val="clear" w:color="auto" w:fill="FFFFFF"/>
        </w:rPr>
        <w:t>Организация ежегодной диспансеризации воспитанников.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Организация санаторного лечения воспитанников.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pacing w:val="6"/>
          <w:sz w:val="27"/>
          <w:szCs w:val="27"/>
          <w:shd w:val="clear" w:color="auto" w:fill="FFFFFF"/>
        </w:rPr>
        <w:t>Организация медицинского контроля за выполнением санитарн</w:t>
      </w:r>
      <w:proofErr w:type="gramStart"/>
      <w:r w:rsidRPr="00842684">
        <w:rPr>
          <w:b/>
          <w:bCs/>
          <w:color w:val="000000"/>
          <w:spacing w:val="6"/>
          <w:sz w:val="27"/>
          <w:szCs w:val="27"/>
          <w:shd w:val="clear" w:color="auto" w:fill="FFFFFF"/>
        </w:rPr>
        <w:t>о-</w:t>
      </w:r>
      <w:proofErr w:type="gramEnd"/>
      <w:r w:rsidRPr="00842684">
        <w:rPr>
          <w:b/>
          <w:bCs/>
          <w:color w:val="000000"/>
          <w:spacing w:val="6"/>
          <w:sz w:val="27"/>
          <w:szCs w:val="27"/>
          <w:shd w:val="clear" w:color="auto" w:fill="FFFFFF"/>
        </w:rPr>
        <w:t>  </w:t>
      </w:r>
      <w:r w:rsidRPr="00842684">
        <w:rPr>
          <w:b/>
          <w:bCs/>
          <w:color w:val="000000"/>
          <w:spacing w:val="-5"/>
          <w:sz w:val="27"/>
          <w:szCs w:val="27"/>
          <w:shd w:val="clear" w:color="auto" w:fill="FFFFFF"/>
        </w:rPr>
        <w:t>гигиенических и противоэпидемиологических мероприятий в учреждении.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pacing w:val="-5"/>
          <w:sz w:val="27"/>
          <w:szCs w:val="27"/>
          <w:shd w:val="clear" w:color="auto" w:fill="FFFFFF"/>
        </w:rPr>
        <w:t xml:space="preserve">Создание в учреждении </w:t>
      </w:r>
      <w:proofErr w:type="spellStart"/>
      <w:r w:rsidRPr="00842684">
        <w:rPr>
          <w:b/>
          <w:bCs/>
          <w:color w:val="000000"/>
          <w:spacing w:val="-5"/>
          <w:sz w:val="27"/>
          <w:szCs w:val="27"/>
          <w:shd w:val="clear" w:color="auto" w:fill="FFFFFF"/>
        </w:rPr>
        <w:t>здоровъесберегающего</w:t>
      </w:r>
      <w:proofErr w:type="spellEnd"/>
      <w:r w:rsidRPr="00842684">
        <w:rPr>
          <w:b/>
          <w:bCs/>
          <w:color w:val="000000"/>
          <w:spacing w:val="-5"/>
          <w:sz w:val="27"/>
          <w:szCs w:val="27"/>
          <w:shd w:val="clear" w:color="auto" w:fill="FFFFFF"/>
        </w:rPr>
        <w:t xml:space="preserve"> режима для воспитанников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Оказание первой медицинской помощи.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Совместно с другими специалистами ведется работа по созданию условий, способствующих развитию у воспитанников потребности к здоровому образу жизни.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Проведение профилактической и разъяснительной работы с детьми и педагогами по санитарно-гигиеническому просвещению</w:t>
      </w:r>
    </w:p>
    <w:p w:rsidR="00842684" w:rsidRPr="00842684" w:rsidRDefault="00842684" w:rsidP="00842684">
      <w:pPr>
        <w:shd w:val="clear" w:color="auto" w:fill="FFFFFF"/>
        <w:spacing w:before="30" w:after="30"/>
        <w:ind w:left="1008" w:hanging="36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rFonts w:ascii="Symbol" w:hAnsi="Symbol"/>
          <w:b/>
          <w:bCs/>
          <w:color w:val="000000"/>
          <w:sz w:val="20"/>
          <w:szCs w:val="20"/>
          <w:shd w:val="clear" w:color="auto" w:fill="FFFFFF"/>
        </w:rPr>
        <w:t>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     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Ведение учетно-отчетной документации  установленной формы</w:t>
      </w:r>
    </w:p>
    <w:p w:rsidR="00842684" w:rsidRPr="00842684" w:rsidRDefault="00842684" w:rsidP="00842684">
      <w:pPr>
        <w:shd w:val="clear" w:color="auto" w:fill="FFFFFF"/>
        <w:spacing w:before="30" w:after="30"/>
        <w:ind w:left="1008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z w:val="27"/>
          <w:szCs w:val="27"/>
          <w:shd w:val="clear" w:color="auto" w:fill="FFFFFF"/>
        </w:rPr>
        <w:t>         </w:t>
      </w:r>
    </w:p>
    <w:p w:rsidR="00842684" w:rsidRPr="00842684" w:rsidRDefault="00842684" w:rsidP="00842684">
      <w:pPr>
        <w:shd w:val="clear" w:color="auto" w:fill="FFFFFF"/>
        <w:spacing w:before="30" w:after="30"/>
        <w:ind w:left="56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Научно-методическое направление:</w:t>
      </w:r>
      <w:r w:rsidRPr="00842684">
        <w:rPr>
          <w:b/>
          <w:bCs/>
          <w:color w:val="000000"/>
          <w:shd w:val="clear" w:color="auto" w:fill="FFFFFF"/>
        </w:rPr>
        <w:t> </w:t>
      </w:r>
    </w:p>
    <w:p w:rsidR="00842684" w:rsidRPr="00842684" w:rsidRDefault="00842684" w:rsidP="00842684">
      <w:pPr>
        <w:shd w:val="clear" w:color="auto" w:fill="FFFFFF"/>
        <w:spacing w:before="30" w:after="30"/>
        <w:ind w:left="56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hd w:val="clear" w:color="auto" w:fill="FFFFFF"/>
        </w:rPr>
        <w:t> </w:t>
      </w:r>
    </w:p>
    <w:p w:rsidR="00842684" w:rsidRPr="00842684" w:rsidRDefault="00842684" w:rsidP="00842684">
      <w:pPr>
        <w:shd w:val="clear" w:color="auto" w:fill="FFFFFF"/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 xml:space="preserve">повышение </w:t>
      </w:r>
      <w:proofErr w:type="spellStart"/>
      <w:r w:rsidRPr="00842684">
        <w:rPr>
          <w:b/>
          <w:bCs/>
          <w:color w:val="000000"/>
          <w:sz w:val="27"/>
          <w:szCs w:val="27"/>
          <w:shd w:val="clear" w:color="auto" w:fill="FFFFFF"/>
        </w:rPr>
        <w:t>валеограмотности</w:t>
      </w:r>
      <w:proofErr w:type="spellEnd"/>
      <w:r w:rsidRPr="00842684">
        <w:rPr>
          <w:b/>
          <w:bCs/>
          <w:color w:val="000000"/>
          <w:sz w:val="27"/>
          <w:szCs w:val="27"/>
          <w:shd w:val="clear" w:color="auto" w:fill="FFFFFF"/>
        </w:rPr>
        <w:t xml:space="preserve"> у педагогов и детей;</w:t>
      </w:r>
    </w:p>
    <w:p w:rsidR="00842684" w:rsidRPr="00842684" w:rsidRDefault="00842684" w:rsidP="00842684">
      <w:pPr>
        <w:shd w:val="clear" w:color="auto" w:fill="FFFFFF"/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выступление на  педагогических советах, МО, консилиумах;</w:t>
      </w:r>
    </w:p>
    <w:p w:rsidR="00842684" w:rsidRPr="00842684" w:rsidRDefault="00842684" w:rsidP="00842684">
      <w:pPr>
        <w:shd w:val="clear" w:color="auto" w:fill="FFFFFF"/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 xml:space="preserve">консультации администрации и </w:t>
      </w:r>
      <w:proofErr w:type="spellStart"/>
      <w:r w:rsidRPr="00842684">
        <w:rPr>
          <w:b/>
          <w:bCs/>
          <w:color w:val="000000"/>
          <w:sz w:val="27"/>
          <w:szCs w:val="27"/>
          <w:shd w:val="clear" w:color="auto" w:fill="FFFFFF"/>
        </w:rPr>
        <w:t>педколлектива</w:t>
      </w:r>
      <w:proofErr w:type="spellEnd"/>
      <w:r w:rsidRPr="00842684">
        <w:rPr>
          <w:b/>
          <w:bCs/>
          <w:color w:val="000000"/>
          <w:sz w:val="27"/>
          <w:szCs w:val="27"/>
          <w:shd w:val="clear" w:color="auto" w:fill="FFFFFF"/>
        </w:rPr>
        <w:t xml:space="preserve"> по проблемам сохранения и  укрепления здоровья;</w:t>
      </w:r>
    </w:p>
    <w:p w:rsidR="00842684" w:rsidRPr="00842684" w:rsidRDefault="00842684" w:rsidP="00842684">
      <w:pPr>
        <w:shd w:val="clear" w:color="auto" w:fill="FFFFFF"/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842684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Pr="00842684">
        <w:rPr>
          <w:b/>
          <w:bCs/>
          <w:color w:val="000000"/>
          <w:sz w:val="14"/>
          <w:szCs w:val="14"/>
          <w:shd w:val="clear" w:color="auto" w:fill="FFFFFF"/>
        </w:rPr>
        <w:t>  </w:t>
      </w:r>
      <w:r w:rsidRPr="00842684">
        <w:rPr>
          <w:b/>
          <w:bCs/>
          <w:color w:val="000000"/>
          <w:sz w:val="27"/>
          <w:szCs w:val="27"/>
          <w:shd w:val="clear" w:color="auto" w:fill="FFFFFF"/>
        </w:rPr>
        <w:t>выпуск методических рекомендаций по данной тематике.</w:t>
      </w:r>
    </w:p>
    <w:p w:rsidR="00842684" w:rsidRPr="00842684" w:rsidRDefault="00842684" w:rsidP="00842684">
      <w:pPr>
        <w:shd w:val="clear" w:color="auto" w:fill="FFFFFF"/>
        <w:spacing w:before="30" w:after="30"/>
        <w:rPr>
          <w:rFonts w:ascii="Verdana" w:hAnsi="Verdana"/>
          <w:color w:val="000000"/>
          <w:sz w:val="20"/>
          <w:szCs w:val="20"/>
        </w:rPr>
      </w:pPr>
      <w:r w:rsidRPr="00842684">
        <w:rPr>
          <w:rFonts w:ascii="Verdana" w:hAnsi="Verdana"/>
          <w:color w:val="000000"/>
          <w:sz w:val="20"/>
          <w:szCs w:val="20"/>
        </w:rPr>
        <w:t> </w:t>
      </w: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E238BF" w:rsidRDefault="00E238BF" w:rsidP="00E238BF">
      <w:pPr>
        <w:shd w:val="clear" w:color="auto" w:fill="FFFFFF"/>
        <w:ind w:left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01192" w:rsidRDefault="00501192" w:rsidP="00E238BF">
      <w:pPr>
        <w:shd w:val="clear" w:color="auto" w:fill="FFFFFF"/>
        <w:ind w:left="567"/>
        <w:jc w:val="center"/>
        <w:rPr>
          <w:b/>
          <w:bCs/>
          <w:caps/>
          <w:color w:val="000000"/>
          <w:sz w:val="27"/>
          <w:szCs w:val="27"/>
          <w:shd w:val="clear" w:color="auto" w:fill="FFFFFF"/>
        </w:rPr>
      </w:pPr>
    </w:p>
    <w:p w:rsidR="00501192" w:rsidRDefault="00501192" w:rsidP="00E238BF">
      <w:pPr>
        <w:shd w:val="clear" w:color="auto" w:fill="FFFFFF"/>
        <w:ind w:left="567"/>
        <w:jc w:val="center"/>
        <w:rPr>
          <w:b/>
          <w:bCs/>
          <w:caps/>
          <w:color w:val="000000"/>
          <w:sz w:val="27"/>
          <w:szCs w:val="27"/>
          <w:shd w:val="clear" w:color="auto" w:fill="FFFFFF"/>
        </w:rPr>
      </w:pPr>
    </w:p>
    <w:p w:rsidR="00E238BF" w:rsidRPr="00E238BF" w:rsidRDefault="00E238BF" w:rsidP="00E238BF">
      <w:pPr>
        <w:shd w:val="clear" w:color="auto" w:fill="FFFFFF"/>
        <w:ind w:left="567"/>
        <w:jc w:val="center"/>
        <w:rPr>
          <w:rFonts w:ascii="Verdana" w:hAnsi="Verdana"/>
          <w:b/>
          <w:bCs/>
          <w:cap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aps/>
          <w:color w:val="000000"/>
          <w:sz w:val="27"/>
          <w:szCs w:val="27"/>
          <w:shd w:val="clear" w:color="auto" w:fill="FFFFFF"/>
        </w:rPr>
        <w:lastRenderedPageBreak/>
        <w:t>Документация медицинского кабинета</w:t>
      </w:r>
    </w:p>
    <w:p w:rsidR="00E238BF" w:rsidRPr="00E238BF" w:rsidRDefault="00E238BF" w:rsidP="00E238BF">
      <w:pPr>
        <w:shd w:val="clear" w:color="auto" w:fill="FFFFFF"/>
        <w:ind w:left="567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z w:val="27"/>
          <w:szCs w:val="27"/>
          <w:shd w:val="clear" w:color="auto" w:fill="FFFFFF"/>
        </w:rPr>
        <w:t>  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учета аварийных биологических ситуаций;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регистрации и контроля бактерицидной установки (согласно Руководству 3.5.1904-04 « Использование ультрафиолетового бактерицидного излучения для обеззараживания воздуха в помещениях»);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учета температурного режима в холодильнике для МИБП;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учета МИБП;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учета инфекционных заболеваний (ф-60);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 xml:space="preserve">Журнал </w:t>
      </w:r>
      <w:proofErr w:type="spellStart"/>
      <w:r w:rsidRPr="00E238BF">
        <w:rPr>
          <w:b/>
          <w:bCs/>
          <w:color w:val="000000"/>
          <w:shd w:val="clear" w:color="auto" w:fill="FFFFFF"/>
        </w:rPr>
        <w:t>кварцевания</w:t>
      </w:r>
      <w:proofErr w:type="spellEnd"/>
      <w:r w:rsidRPr="00E238BF">
        <w:rPr>
          <w:b/>
          <w:bCs/>
          <w:color w:val="000000"/>
          <w:shd w:val="clear" w:color="auto" w:fill="FFFFFF"/>
        </w:rPr>
        <w:t>  </w:t>
      </w:r>
      <w:proofErr w:type="spellStart"/>
      <w:r w:rsidRPr="00E238BF">
        <w:rPr>
          <w:b/>
          <w:bCs/>
          <w:color w:val="000000"/>
          <w:shd w:val="clear" w:color="auto" w:fill="FFFFFF"/>
        </w:rPr>
        <w:t>мед</w:t>
      </w:r>
      <w:proofErr w:type="gramStart"/>
      <w:r w:rsidRPr="00E238BF">
        <w:rPr>
          <w:b/>
          <w:bCs/>
          <w:color w:val="000000"/>
          <w:shd w:val="clear" w:color="auto" w:fill="FFFFFF"/>
        </w:rPr>
        <w:t>.к</w:t>
      </w:r>
      <w:proofErr w:type="gramEnd"/>
      <w:r w:rsidRPr="00E238BF">
        <w:rPr>
          <w:b/>
          <w:bCs/>
          <w:color w:val="000000"/>
          <w:shd w:val="clear" w:color="auto" w:fill="FFFFFF"/>
        </w:rPr>
        <w:t>абинетов</w:t>
      </w:r>
      <w:proofErr w:type="spellEnd"/>
      <w:r w:rsidRPr="00E238BF">
        <w:rPr>
          <w:b/>
          <w:bCs/>
          <w:color w:val="000000"/>
          <w:shd w:val="clear" w:color="auto" w:fill="FFFFFF"/>
        </w:rPr>
        <w:t>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 xml:space="preserve">Журнал генеральных уборок </w:t>
      </w:r>
      <w:proofErr w:type="spellStart"/>
      <w:r w:rsidRPr="00E238BF">
        <w:rPr>
          <w:b/>
          <w:bCs/>
          <w:color w:val="000000"/>
          <w:shd w:val="clear" w:color="auto" w:fill="FFFFFF"/>
        </w:rPr>
        <w:t>мед</w:t>
      </w:r>
      <w:proofErr w:type="gramStart"/>
      <w:r w:rsidRPr="00E238BF">
        <w:rPr>
          <w:b/>
          <w:bCs/>
          <w:color w:val="000000"/>
          <w:shd w:val="clear" w:color="auto" w:fill="FFFFFF"/>
        </w:rPr>
        <w:t>.к</w:t>
      </w:r>
      <w:proofErr w:type="gramEnd"/>
      <w:r w:rsidRPr="00E238BF">
        <w:rPr>
          <w:b/>
          <w:bCs/>
          <w:color w:val="000000"/>
          <w:shd w:val="clear" w:color="auto" w:fill="FFFFFF"/>
        </w:rPr>
        <w:t>абинетов</w:t>
      </w:r>
      <w:proofErr w:type="spellEnd"/>
      <w:r w:rsidRPr="00E238BF">
        <w:rPr>
          <w:b/>
          <w:bCs/>
          <w:color w:val="000000"/>
          <w:shd w:val="clear" w:color="auto" w:fill="FFFFFF"/>
        </w:rPr>
        <w:t>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антропометрии;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списания медикаментов;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 xml:space="preserve">Журнал обследования на </w:t>
      </w:r>
      <w:proofErr w:type="spellStart"/>
      <w:r w:rsidRPr="00E238BF">
        <w:rPr>
          <w:b/>
          <w:bCs/>
          <w:color w:val="000000"/>
          <w:shd w:val="clear" w:color="auto" w:fill="FFFFFF"/>
        </w:rPr>
        <w:t>гельменты</w:t>
      </w:r>
      <w:proofErr w:type="spellEnd"/>
      <w:r w:rsidRPr="00E238BF">
        <w:rPr>
          <w:b/>
          <w:bCs/>
          <w:color w:val="000000"/>
          <w:shd w:val="clear" w:color="auto" w:fill="FFFFFF"/>
        </w:rPr>
        <w:t>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диспансерных больных;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регистрации наблюдений за контактными детьми;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регистрации травматизма;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больных по изоляторам;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учета детей находящихся на стационарном лечении;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осмотра детей на педикулез и чесотку;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стерилизации мед</w:t>
      </w:r>
      <w:proofErr w:type="gramStart"/>
      <w:r w:rsidRPr="00E238BF">
        <w:rPr>
          <w:b/>
          <w:bCs/>
          <w:color w:val="000000"/>
          <w:shd w:val="clear" w:color="auto" w:fill="FFFFFF"/>
        </w:rPr>
        <w:t>.</w:t>
      </w:r>
      <w:proofErr w:type="gramEnd"/>
      <w:r w:rsidRPr="00E238BF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E238BF">
        <w:rPr>
          <w:b/>
          <w:bCs/>
          <w:color w:val="000000"/>
          <w:shd w:val="clear" w:color="auto" w:fill="FFFFFF"/>
        </w:rPr>
        <w:t>и</w:t>
      </w:r>
      <w:proofErr w:type="gramEnd"/>
      <w:r w:rsidRPr="00E238BF">
        <w:rPr>
          <w:b/>
          <w:bCs/>
          <w:color w:val="000000"/>
          <w:shd w:val="clear" w:color="auto" w:fill="FFFFFF"/>
        </w:rPr>
        <w:t>нструментов;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процедурного кабинета;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санитарного состояния школы;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температурного режима в школе в зимний период;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  санпросвет работы;</w:t>
      </w:r>
    </w:p>
    <w:p w:rsidR="00E238BF" w:rsidRPr="00E238BF" w:rsidRDefault="00E238BF" w:rsidP="00E238BF">
      <w:pPr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</w:t>
      </w:r>
      <w:r w:rsidRPr="00E238BF">
        <w:rPr>
          <w:b/>
          <w:bCs/>
          <w:color w:val="000000"/>
          <w:sz w:val="14"/>
          <w:szCs w:val="14"/>
          <w:shd w:val="clear" w:color="auto" w:fill="FFFFFF"/>
        </w:rPr>
        <w:t>                     </w:t>
      </w:r>
      <w:r w:rsidRPr="00E238BF">
        <w:rPr>
          <w:b/>
          <w:bCs/>
          <w:color w:val="000000"/>
          <w:shd w:val="clear" w:color="auto" w:fill="FFFFFF"/>
        </w:rPr>
        <w:t>Журнал питьевая вода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       Журнал учета мед</w:t>
      </w:r>
      <w:proofErr w:type="gramStart"/>
      <w:r w:rsidRPr="00E238BF">
        <w:rPr>
          <w:b/>
          <w:bCs/>
          <w:color w:val="000000"/>
          <w:shd w:val="clear" w:color="auto" w:fill="FFFFFF"/>
        </w:rPr>
        <w:t>.</w:t>
      </w:r>
      <w:proofErr w:type="gramEnd"/>
      <w:r w:rsidRPr="00E238BF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E238BF">
        <w:rPr>
          <w:b/>
          <w:bCs/>
          <w:color w:val="000000"/>
          <w:shd w:val="clear" w:color="auto" w:fill="FFFFFF"/>
        </w:rPr>
        <w:t>о</w:t>
      </w:r>
      <w:proofErr w:type="gramEnd"/>
      <w:r w:rsidRPr="00E238BF">
        <w:rPr>
          <w:b/>
          <w:bCs/>
          <w:color w:val="000000"/>
          <w:shd w:val="clear" w:color="auto" w:fill="FFFFFF"/>
        </w:rPr>
        <w:t>смотров сотрудников;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       Инструктаж по предупреждению заражения чесоткой, педикулезом;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z w:val="27"/>
          <w:szCs w:val="27"/>
          <w:shd w:val="clear" w:color="auto" w:fill="FFFFFF"/>
        </w:rPr>
        <w:t>-       Инструктаж по разведении</w:t>
      </w:r>
      <w:proofErr w:type="gramStart"/>
      <w:r w:rsidRPr="00E238BF">
        <w:rPr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 w:rsidRPr="00E238B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238BF">
        <w:rPr>
          <w:b/>
          <w:bCs/>
          <w:color w:val="000000"/>
          <w:sz w:val="27"/>
          <w:szCs w:val="27"/>
          <w:shd w:val="clear" w:color="auto" w:fill="FFFFFF"/>
        </w:rPr>
        <w:t>д</w:t>
      </w:r>
      <w:proofErr w:type="gramEnd"/>
      <w:r w:rsidRPr="00E238BF">
        <w:rPr>
          <w:b/>
          <w:bCs/>
          <w:color w:val="000000"/>
          <w:sz w:val="27"/>
          <w:szCs w:val="27"/>
          <w:shd w:val="clear" w:color="auto" w:fill="FFFFFF"/>
        </w:rPr>
        <w:t>ез</w:t>
      </w:r>
      <w:proofErr w:type="spellEnd"/>
      <w:r w:rsidRPr="00E238BF">
        <w:rPr>
          <w:b/>
          <w:bCs/>
          <w:color w:val="000000"/>
          <w:sz w:val="27"/>
          <w:szCs w:val="27"/>
          <w:shd w:val="clear" w:color="auto" w:fill="FFFFFF"/>
        </w:rPr>
        <w:t>. средств и обработки;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z w:val="27"/>
          <w:szCs w:val="27"/>
          <w:shd w:val="clear" w:color="auto" w:fill="FFFFFF"/>
        </w:rPr>
        <w:t>-       Инструктаж по крымской геморрагической лихорадке;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 xml:space="preserve">-     Инструктаж по гигиеническим требованиям к устройству, содержанию, оборудованию и режиму работы специализированных учреждений </w:t>
      </w:r>
      <w:proofErr w:type="gramStart"/>
      <w:r w:rsidRPr="00E238BF">
        <w:rPr>
          <w:b/>
          <w:bCs/>
          <w:color w:val="000000"/>
          <w:shd w:val="clear" w:color="auto" w:fill="FFFFFF"/>
        </w:rPr>
        <w:t>для</w:t>
      </w:r>
      <w:proofErr w:type="gramEnd"/>
      <w:r w:rsidRPr="00E238BF">
        <w:rPr>
          <w:b/>
          <w:bCs/>
          <w:color w:val="000000"/>
          <w:shd w:val="clear" w:color="auto" w:fill="FFFFFF"/>
        </w:rPr>
        <w:t> 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z w:val="27"/>
          <w:szCs w:val="27"/>
          <w:shd w:val="clear" w:color="auto" w:fill="FFFFFF"/>
        </w:rPr>
        <w:t>        несовершеннолетних, нуждающихся в социальной реабилитации;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    Инструкции по применению на дезинфицирующие средства, инструкции по применению на МИБП.</w:t>
      </w:r>
    </w:p>
    <w:p w:rsidR="00E238BF" w:rsidRPr="00E238BF" w:rsidRDefault="00E238BF" w:rsidP="00E238BF">
      <w:pPr>
        <w:spacing w:before="3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238BF">
        <w:rPr>
          <w:b/>
          <w:bCs/>
          <w:color w:val="000000"/>
          <w:shd w:val="clear" w:color="auto" w:fill="FFFFFF"/>
        </w:rPr>
        <w:t>-    Медицинские книжки и диспансерные карты сотрудников, подлежащих мед</w:t>
      </w:r>
      <w:proofErr w:type="gramStart"/>
      <w:r w:rsidRPr="00E238BF">
        <w:rPr>
          <w:b/>
          <w:bCs/>
          <w:color w:val="000000"/>
          <w:shd w:val="clear" w:color="auto" w:fill="FFFFFF"/>
        </w:rPr>
        <w:t>.</w:t>
      </w:r>
      <w:proofErr w:type="gramEnd"/>
      <w:r w:rsidRPr="00E238BF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E238BF">
        <w:rPr>
          <w:b/>
          <w:bCs/>
          <w:color w:val="000000"/>
          <w:shd w:val="clear" w:color="auto" w:fill="FFFFFF"/>
        </w:rPr>
        <w:t>о</w:t>
      </w:r>
      <w:proofErr w:type="gramEnd"/>
      <w:r w:rsidRPr="00E238BF">
        <w:rPr>
          <w:b/>
          <w:bCs/>
          <w:color w:val="000000"/>
          <w:shd w:val="clear" w:color="auto" w:fill="FFFFFF"/>
        </w:rPr>
        <w:t>смотрам, заключительные акты медицинского осмотра в соответствии с приказом МЗ РФ № 90;</w:t>
      </w:r>
    </w:p>
    <w:p w:rsidR="00D221F6" w:rsidRPr="00842684" w:rsidRDefault="00D221F6" w:rsidP="00842684"/>
    <w:sectPr w:rsidR="00D221F6" w:rsidRPr="00842684" w:rsidSect="00D1086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01"/>
    <w:rsid w:val="00035224"/>
    <w:rsid w:val="00071427"/>
    <w:rsid w:val="000A0F81"/>
    <w:rsid w:val="001275D8"/>
    <w:rsid w:val="001605E6"/>
    <w:rsid w:val="0018305C"/>
    <w:rsid w:val="001B2F01"/>
    <w:rsid w:val="0022486D"/>
    <w:rsid w:val="00275C71"/>
    <w:rsid w:val="0034233C"/>
    <w:rsid w:val="003673E9"/>
    <w:rsid w:val="004C37F0"/>
    <w:rsid w:val="004F34B3"/>
    <w:rsid w:val="00501192"/>
    <w:rsid w:val="005B6573"/>
    <w:rsid w:val="005E0E8F"/>
    <w:rsid w:val="00604195"/>
    <w:rsid w:val="006A04A8"/>
    <w:rsid w:val="006C2A16"/>
    <w:rsid w:val="00762959"/>
    <w:rsid w:val="00842684"/>
    <w:rsid w:val="008F5B8C"/>
    <w:rsid w:val="00932C64"/>
    <w:rsid w:val="00956F0E"/>
    <w:rsid w:val="00A80C01"/>
    <w:rsid w:val="00B018F4"/>
    <w:rsid w:val="00B71D75"/>
    <w:rsid w:val="00CB07DE"/>
    <w:rsid w:val="00D1086E"/>
    <w:rsid w:val="00D221F6"/>
    <w:rsid w:val="00E238BF"/>
    <w:rsid w:val="00E63CE1"/>
    <w:rsid w:val="00EF7BB4"/>
    <w:rsid w:val="00F50869"/>
    <w:rsid w:val="00F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C01"/>
  </w:style>
  <w:style w:type="paragraph" w:styleId="a4">
    <w:name w:val="No Spacing"/>
    <w:link w:val="a3"/>
    <w:uiPriority w:val="1"/>
    <w:qFormat/>
    <w:rsid w:val="00A80C01"/>
    <w:pPr>
      <w:spacing w:after="0" w:line="240" w:lineRule="auto"/>
    </w:pPr>
  </w:style>
  <w:style w:type="table" w:styleId="a5">
    <w:name w:val="Table Grid"/>
    <w:basedOn w:val="a1"/>
    <w:rsid w:val="00A8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018F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71D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2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C01"/>
  </w:style>
  <w:style w:type="paragraph" w:styleId="a4">
    <w:name w:val="No Spacing"/>
    <w:link w:val="a3"/>
    <w:uiPriority w:val="1"/>
    <w:qFormat/>
    <w:rsid w:val="00A80C01"/>
    <w:pPr>
      <w:spacing w:after="0" w:line="240" w:lineRule="auto"/>
    </w:pPr>
  </w:style>
  <w:style w:type="table" w:styleId="a5">
    <w:name w:val="Table Grid"/>
    <w:basedOn w:val="a1"/>
    <w:rsid w:val="00A8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018F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71D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2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FE7EB"/>
            <w:bottom w:val="none" w:sz="0" w:space="0" w:color="auto"/>
            <w:right w:val="none" w:sz="0" w:space="0" w:color="auto"/>
          </w:divBdr>
        </w:div>
        <w:div w:id="71166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FE7EB"/>
            <w:bottom w:val="none" w:sz="0" w:space="0" w:color="auto"/>
            <w:right w:val="none" w:sz="0" w:space="0" w:color="auto"/>
          </w:divBdr>
        </w:div>
        <w:div w:id="1009405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FE7EB"/>
            <w:bottom w:val="none" w:sz="0" w:space="0" w:color="auto"/>
            <w:right w:val="none" w:sz="0" w:space="0" w:color="auto"/>
          </w:divBdr>
        </w:div>
      </w:divsChild>
    </w:div>
    <w:div w:id="1676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dcterms:created xsi:type="dcterms:W3CDTF">2021-05-18T09:24:00Z</dcterms:created>
  <dcterms:modified xsi:type="dcterms:W3CDTF">2021-05-18T09:38:00Z</dcterms:modified>
</cp:coreProperties>
</file>