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115" w:rsidRPr="002E3102" w:rsidRDefault="008A7070" w:rsidP="00705B77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7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E2C5D" w:rsidRPr="002E3102">
        <w:rPr>
          <w:rFonts w:ascii="Times New Roman" w:eastAsia="Times New Roman" w:hAnsi="Times New Roman" w:cs="Times New Roman"/>
          <w:b/>
          <w:sz w:val="24"/>
          <w:szCs w:val="24"/>
        </w:rPr>
        <w:t>Пояснительная записка</w:t>
      </w:r>
    </w:p>
    <w:p w:rsidR="00705B77" w:rsidRPr="005F3E30" w:rsidRDefault="00705B77" w:rsidP="00705B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3E30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4A299F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3E30">
        <w:rPr>
          <w:rFonts w:ascii="Times New Roman" w:hAnsi="Times New Roman" w:cs="Times New Roman"/>
          <w:sz w:val="28"/>
          <w:szCs w:val="28"/>
        </w:rPr>
        <w:t xml:space="preserve">часов, по </w:t>
      </w:r>
      <w:r w:rsidR="004A299F">
        <w:rPr>
          <w:rFonts w:ascii="Times New Roman" w:hAnsi="Times New Roman" w:cs="Times New Roman"/>
          <w:sz w:val="28"/>
          <w:szCs w:val="28"/>
        </w:rPr>
        <w:t>1</w:t>
      </w:r>
      <w:r w:rsidRPr="005F3E30">
        <w:rPr>
          <w:rFonts w:ascii="Times New Roman" w:hAnsi="Times New Roman" w:cs="Times New Roman"/>
          <w:sz w:val="28"/>
          <w:szCs w:val="28"/>
        </w:rPr>
        <w:t xml:space="preserve"> час</w:t>
      </w:r>
      <w:r w:rsidR="004A299F">
        <w:rPr>
          <w:rFonts w:ascii="Times New Roman" w:hAnsi="Times New Roman" w:cs="Times New Roman"/>
          <w:sz w:val="28"/>
          <w:szCs w:val="28"/>
        </w:rPr>
        <w:t>у</w:t>
      </w:r>
      <w:r w:rsidRPr="005F3E30">
        <w:rPr>
          <w:rFonts w:ascii="Times New Roman" w:hAnsi="Times New Roman" w:cs="Times New Roman"/>
          <w:sz w:val="28"/>
          <w:szCs w:val="28"/>
        </w:rPr>
        <w:t xml:space="preserve"> в неделю.</w:t>
      </w:r>
    </w:p>
    <w:tbl>
      <w:tblPr>
        <w:tblpPr w:leftFromText="180" w:rightFromText="180" w:vertAnchor="text" w:horzAnchor="margin" w:tblpY="682"/>
        <w:tblW w:w="0" w:type="auto"/>
        <w:tblLayout w:type="fixed"/>
        <w:tblLook w:val="0000" w:firstRow="0" w:lastRow="0" w:firstColumn="0" w:lastColumn="0" w:noHBand="0" w:noVBand="0"/>
      </w:tblPr>
      <w:tblGrid>
        <w:gridCol w:w="1565"/>
        <w:gridCol w:w="1273"/>
        <w:gridCol w:w="1290"/>
        <w:gridCol w:w="1273"/>
        <w:gridCol w:w="1290"/>
        <w:gridCol w:w="2012"/>
      </w:tblGrid>
      <w:tr w:rsidR="00705B77" w:rsidRPr="005F3E30" w:rsidTr="002A1166">
        <w:trPr>
          <w:trHeight w:val="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705B77" w:rsidRPr="005F3E30" w:rsidTr="002A1166">
        <w:trPr>
          <w:trHeight w:val="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05B77" w:rsidRPr="005F3E30" w:rsidRDefault="00FF7B56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 практика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5B77" w:rsidRPr="005F3E30" w:rsidRDefault="00050149" w:rsidP="004A299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A29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705B77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705B77" w:rsidRPr="00CA2DEA" w:rsidRDefault="00705B77" w:rsidP="00705B77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2DEA">
        <w:rPr>
          <w:rFonts w:ascii="Times New Roman" w:hAnsi="Times New Roman" w:cs="Times New Roman"/>
          <w:b/>
          <w:bCs/>
          <w:sz w:val="28"/>
          <w:szCs w:val="28"/>
          <w:u w:val="single"/>
        </w:rPr>
        <w:t>Количество часов по четвертям</w:t>
      </w:r>
    </w:p>
    <w:p w:rsidR="00705B77" w:rsidRPr="005F3E30" w:rsidRDefault="00705B77" w:rsidP="00705B77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05B77" w:rsidRDefault="00705B77" w:rsidP="00705B77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05B77" w:rsidRDefault="00705B77" w:rsidP="00705B77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705B77" w:rsidRDefault="00705B77" w:rsidP="00705B77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FF7B56" w:rsidRDefault="00FF7B56" w:rsidP="00705B77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05B77" w:rsidRPr="00CA2DEA" w:rsidRDefault="00705B77" w:rsidP="00705B77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2DEA">
        <w:rPr>
          <w:rFonts w:ascii="Times New Roman" w:hAnsi="Times New Roman" w:cs="Times New Roman"/>
          <w:b/>
          <w:bCs/>
          <w:sz w:val="28"/>
          <w:szCs w:val="28"/>
          <w:u w:val="single"/>
        </w:rPr>
        <w:t>Таблица основных тем по четвертям</w:t>
      </w:r>
    </w:p>
    <w:tbl>
      <w:tblPr>
        <w:tblW w:w="962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80"/>
        <w:gridCol w:w="3119"/>
        <w:gridCol w:w="1134"/>
        <w:gridCol w:w="1134"/>
        <w:gridCol w:w="1134"/>
        <w:gridCol w:w="1110"/>
        <w:gridCol w:w="1317"/>
      </w:tblGrid>
      <w:tr w:rsidR="00705B77" w:rsidRPr="005F3E30" w:rsidTr="00D04629">
        <w:trPr>
          <w:trHeight w:val="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№ </w:t>
            </w:r>
            <w:r w:rsidRPr="00D046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D046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 w:rsidRPr="00D046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D046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D046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r w:rsidRPr="00D046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r w:rsidRPr="00D046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046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0462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D046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04629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 w:rsidRPr="00D046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0462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r w:rsidRPr="00D0462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705B77" w:rsidRPr="005F3E30" w:rsidTr="00D04629">
        <w:trPr>
          <w:trHeight w:val="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705B77" w:rsidP="002A116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05B77" w:rsidRPr="00D04629" w:rsidRDefault="00D04629" w:rsidP="00D046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>Давайте познакомимся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04629" w:rsidRPr="00D04629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5B77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705B77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705B77" w:rsidRPr="00D0462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705B77" w:rsidRPr="005F3E30" w:rsidTr="00D04629">
        <w:trPr>
          <w:trHeight w:val="87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705B77" w:rsidP="002A116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05B77" w:rsidRPr="00D04629" w:rsidRDefault="00D04629" w:rsidP="00D046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магазине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5F3E30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04629" w:rsidRPr="00D04629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5B77" w:rsidRPr="005F3E30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705B77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</w:tr>
      <w:tr w:rsidR="00D04629" w:rsidRPr="005F3E30" w:rsidTr="00D04629">
        <w:trPr>
          <w:trHeight w:val="56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5F3E30" w:rsidRDefault="00D04629" w:rsidP="002A116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04629" w:rsidRPr="00D04629" w:rsidRDefault="00D04629" w:rsidP="00D046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>Готовимся к празднику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5F3E30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629" w:rsidRPr="005F3E30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4ч.</w:t>
            </w:r>
          </w:p>
        </w:tc>
      </w:tr>
      <w:tr w:rsidR="00D04629" w:rsidRPr="005F3E30" w:rsidTr="00D04629">
        <w:trPr>
          <w:trHeight w:val="56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5F3E30" w:rsidRDefault="00D04629" w:rsidP="002A116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04629" w:rsidRPr="00D04629" w:rsidRDefault="00D04629" w:rsidP="00D046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>Зимняя прогулка</w:t>
            </w:r>
            <w:r w:rsidR="004A29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5F3E30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>4 ч.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629" w:rsidRPr="005F3E30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4ч.</w:t>
            </w:r>
          </w:p>
        </w:tc>
      </w:tr>
      <w:tr w:rsidR="00D04629" w:rsidRPr="005F3E30" w:rsidTr="00D04629">
        <w:trPr>
          <w:trHeight w:val="56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04629" w:rsidRPr="00D04629" w:rsidRDefault="00D04629" w:rsidP="00D046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>Помощники</w:t>
            </w:r>
            <w:r w:rsidR="004A29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5F3E30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3ч.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629" w:rsidRPr="005F3E30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3ч.</w:t>
            </w:r>
          </w:p>
        </w:tc>
      </w:tr>
      <w:tr w:rsidR="00D04629" w:rsidRPr="005F3E30" w:rsidTr="00D04629">
        <w:trPr>
          <w:trHeight w:val="56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D04629" w:rsidRPr="00D04629" w:rsidRDefault="00D04629" w:rsidP="004A29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>Вежливые слова</w:t>
            </w:r>
            <w:r w:rsidR="004A29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046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5F3E30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04629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04629" w:rsidRPr="00D04629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04629" w:rsidRPr="005F3E30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D04629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</w:tr>
      <w:tr w:rsidR="00705B77" w:rsidRPr="005F3E30" w:rsidTr="00D04629">
        <w:trPr>
          <w:trHeight w:val="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705B77" w:rsidRPr="00D04629" w:rsidRDefault="00705B77" w:rsidP="00D0462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705B77" w:rsidRPr="00D04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5B77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705B77" w:rsidRPr="00D0462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705B77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8ч</w:t>
            </w:r>
            <w:r w:rsidRPr="00D0462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D04629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705B77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705B77" w:rsidRPr="00D0462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705B77" w:rsidRPr="00D04629" w:rsidRDefault="004A299F" w:rsidP="002A11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705B77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705B77" w:rsidRPr="00D0462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05B77" w:rsidRPr="00D04629" w:rsidRDefault="00D04629" w:rsidP="004A299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A299F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705B77" w:rsidRPr="00D04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05B77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705B77" w:rsidRPr="00D0462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705B77" w:rsidRDefault="00705B77" w:rsidP="00705B77">
      <w:pPr>
        <w:rPr>
          <w:rFonts w:ascii="Times New Roman" w:hAnsi="Times New Roman" w:cs="Times New Roman"/>
          <w:sz w:val="28"/>
          <w:szCs w:val="28"/>
        </w:rPr>
      </w:pPr>
    </w:p>
    <w:p w:rsidR="00705B77" w:rsidRPr="00CA2DEA" w:rsidRDefault="00705B77" w:rsidP="00705B7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CA2DEA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Пояснительная записка</w:t>
      </w:r>
    </w:p>
    <w:p w:rsidR="00705B77" w:rsidRDefault="00705B77" w:rsidP="00705B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5B77" w:rsidRPr="000003A5" w:rsidRDefault="00705B77" w:rsidP="00705B7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03A5">
        <w:rPr>
          <w:rFonts w:ascii="Times New Roman" w:eastAsia="Calibri" w:hAnsi="Times New Roman" w:cs="Times New Roman"/>
          <w:sz w:val="28"/>
          <w:szCs w:val="28"/>
        </w:rPr>
        <w:t>Рабочая программа, адаптированная для обучения лиц</w:t>
      </w:r>
    </w:p>
    <w:p w:rsidR="00667AAD" w:rsidRDefault="00705B77" w:rsidP="00667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3A5">
        <w:rPr>
          <w:rFonts w:ascii="Times New Roman" w:eastAsia="Calibri" w:hAnsi="Times New Roman" w:cs="Times New Roman"/>
          <w:sz w:val="28"/>
          <w:szCs w:val="28"/>
        </w:rPr>
        <w:t>с ограниченными возможностями здоровья с учётом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 по предмету «</w:t>
      </w:r>
      <w:r w:rsidR="00FF7B56">
        <w:rPr>
          <w:rFonts w:ascii="Times New Roman" w:eastAsia="Calibri" w:hAnsi="Times New Roman" w:cs="Times New Roman"/>
          <w:sz w:val="28"/>
          <w:szCs w:val="28"/>
        </w:rPr>
        <w:t>Речевая практика</w:t>
      </w:r>
      <w:r w:rsidRPr="000003A5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667AAD">
        <w:rPr>
          <w:rFonts w:ascii="Times New Roman" w:hAnsi="Times New Roman" w:cs="Times New Roman"/>
          <w:sz w:val="28"/>
          <w:szCs w:val="28"/>
        </w:rPr>
        <w:t>составлена на основании следующих нормативно-правовых документов:</w:t>
      </w:r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Федеральный закон  «Об образовании в Российской Федерации» от  29.12.2012г. №273-ФЗ</w:t>
      </w:r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</w:t>
      </w:r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 приказ Минобразования России от 19 декабря 2014г №1599 №об утверждении федерального государственного образовательного стандарта обучающихся с умственной отсталостью (интеллектуальными нарушениями)» (зарегистрировано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Минюстре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03.02. 2015г № 35850)</w:t>
      </w:r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3. Приказ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19.12.2014 N 1598 "Об утверждении федерального государственного образовательного стандарта начального общего образования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ограниченными возможностями здоровья" (Зарегистрировано в Минюсте России 03.02.2015 N 35847)</w:t>
      </w:r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Постановление Правительства Российской Федерации от 24 мая 2014 г. N 481 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</w:t>
      </w:r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</w:t>
      </w:r>
      <w:proofErr w:type="gramEnd"/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2.4.2.3286-15 (постановление Главного государственного санитарного врача РФ от 10.07.2015 г. № 26)</w:t>
      </w:r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6. </w:t>
      </w:r>
      <w:hyperlink r:id="rId8" w:history="1">
        <w:r w:rsidRPr="00667AAD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Приказ Министерства просвещения РФ от 28.12.2018 года №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образования"</w:t>
        </w:r>
      </w:hyperlink>
      <w:r w:rsidRPr="00667AA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Приказ Министерства просвещения РФ от 8 мая 2019 г. N 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 г. N 345”.</w:t>
      </w:r>
    </w:p>
    <w:p w:rsidR="00667AAD" w:rsidRDefault="00667AAD" w:rsidP="00667AAD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8. Приказ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России от 18 июля 2016 г. № 870 «Об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667AAD" w:rsidRDefault="00667AAD" w:rsidP="00667AAD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9. </w:t>
      </w:r>
      <w:proofErr w:type="gramStart"/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Письмо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Министерства образования и молодёжной политики Ставропольского края</w:t>
      </w:r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от 26.08.2016 № 04-20/8561 «Об учебниках для обучающихся с ограниченными возможностями здоровья»</w:t>
      </w:r>
      <w:proofErr w:type="gramEnd"/>
    </w:p>
    <w:p w:rsidR="00667AAD" w:rsidRDefault="00667AAD" w:rsidP="00667AAD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10. Положение о психолого-медико-педагогической комиссии (утверждено приказом Министерства образования и науки РФ от 20.09.2013 № 1082)</w:t>
      </w:r>
    </w:p>
    <w:p w:rsidR="00667AAD" w:rsidRDefault="00667AAD" w:rsidP="00667AAD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A5292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Письмо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28.10.2014 N ВК-2270/07 "О сохранении системы специализированного коррекционного образования"</w:t>
      </w:r>
    </w:p>
    <w:p w:rsidR="00667AAD" w:rsidRPr="00A52926" w:rsidRDefault="00667AAD" w:rsidP="00667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A5292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Адаптированная основная общеобразовательная  программа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лёгкой умственной отсталостью (интеллектуальными нарушениями) ГКОУ «Специальная (коррекционная) школа – интернат №14»</w:t>
      </w:r>
    </w:p>
    <w:p w:rsidR="00465E89" w:rsidRPr="002A1166" w:rsidRDefault="00465E89" w:rsidP="00667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 xml:space="preserve">Введение в программу предмета «Речевая практика» обусловлено несовершенством речевой практики </w:t>
      </w:r>
      <w:proofErr w:type="gramStart"/>
      <w:r w:rsidRPr="002A116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A1166">
        <w:rPr>
          <w:rFonts w:ascii="Times New Roman" w:hAnsi="Times New Roman" w:cs="Times New Roman"/>
          <w:sz w:val="28"/>
          <w:szCs w:val="28"/>
        </w:rPr>
        <w:t xml:space="preserve"> с нарушением интеллекта. </w:t>
      </w:r>
    </w:p>
    <w:p w:rsidR="00181D1D" w:rsidRPr="002A1166" w:rsidRDefault="00181D1D" w:rsidP="00181D1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речевой практике направлена на овладение обучающимися младших классов языком через организацию общения и предполагает 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lastRenderedPageBreak/>
        <w:t>всестороннее развитие личности, учитывает особенности познавательной деятельности обучающихся с интеллектуальными нарушениями,</w:t>
      </w:r>
      <w:r w:rsidRPr="002A1166">
        <w:rPr>
          <w:rFonts w:ascii="Times New Roman" w:eastAsia="Calibri" w:hAnsi="Times New Roman" w:cs="Times New Roman"/>
          <w:sz w:val="28"/>
          <w:szCs w:val="28"/>
        </w:rPr>
        <w:t xml:space="preserve"> способствует их умственному развитию, обеспечивает гражданское, нравственное, эстетическое воспитание. Программа содержит материал, помогающий обучающимся достичь того уровня общеобразовательных знаний и умений, который необходим им для социальной адаптации.</w:t>
      </w:r>
    </w:p>
    <w:p w:rsidR="00181D1D" w:rsidRPr="002A1166" w:rsidRDefault="00181D1D" w:rsidP="00181D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Calibri" w:hAnsi="Times New Roman" w:cs="Times New Roman"/>
          <w:bCs/>
          <w:sz w:val="28"/>
          <w:szCs w:val="28"/>
        </w:rPr>
        <w:t>Программа основана на принципах коммуникативного подхода к развитию речи детей с интеллектуальными нарушениями.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A116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Основная цель предмета</w:t>
      </w:r>
      <w:r w:rsidRPr="002A116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:</w:t>
      </w:r>
      <w:r w:rsidRPr="002A1166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>развитие речевой коммуникации обучающихся, способствующей использованию ими вербальных и невербальных средств общения с окружающими людьми в различных ситуациях.</w:t>
      </w:r>
      <w:proofErr w:type="gramEnd"/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6C7115" w:rsidRPr="002A1166" w:rsidRDefault="006C7115" w:rsidP="006C7115">
      <w:pPr>
        <w:tabs>
          <w:tab w:val="left" w:pos="7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1. Совершенствование речевого опыта </w:t>
      </w:r>
      <w:proofErr w:type="gramStart"/>
      <w:r w:rsidRPr="002A1166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A11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7115" w:rsidRPr="002A1166" w:rsidRDefault="006C7115" w:rsidP="006C7115">
      <w:pPr>
        <w:tabs>
          <w:tab w:val="left" w:pos="7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2.Коррекция обогащение языковой базы устных высказываний обучающихся.</w:t>
      </w:r>
    </w:p>
    <w:p w:rsidR="006C7115" w:rsidRPr="002A1166" w:rsidRDefault="006C7115" w:rsidP="006C7115">
      <w:pPr>
        <w:tabs>
          <w:tab w:val="left" w:pos="72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3. Формирование выразительной стороны речи.</w:t>
      </w:r>
    </w:p>
    <w:p w:rsidR="006C7115" w:rsidRPr="002A1166" w:rsidRDefault="006C7115" w:rsidP="006C7115">
      <w:pPr>
        <w:tabs>
          <w:tab w:val="left" w:pos="71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4.Развитие у обучающихся умений строить устные связные высказывания.</w:t>
      </w:r>
    </w:p>
    <w:p w:rsidR="006C7115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5.Воспитание культуры речевого общения.</w:t>
      </w:r>
    </w:p>
    <w:p w:rsidR="008B2318" w:rsidRDefault="008B2318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51E" w:rsidRPr="00800D4C" w:rsidRDefault="0083051E" w:rsidP="0083051E">
      <w:pPr>
        <w:tabs>
          <w:tab w:val="left" w:pos="596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F7F9C">
        <w:rPr>
          <w:rFonts w:ascii="Times New Roman" w:hAnsi="Times New Roman" w:cs="Times New Roman"/>
          <w:sz w:val="28"/>
          <w:szCs w:val="28"/>
        </w:rPr>
        <w:t xml:space="preserve">Рабочая программа обеспечена учебным пособием, рекомендованным </w:t>
      </w:r>
      <w:r w:rsidRPr="00ED2D3D">
        <w:rPr>
          <w:rFonts w:ascii="Times New Roman" w:hAnsi="Times New Roman" w:cs="Times New Roman"/>
          <w:sz w:val="28"/>
          <w:szCs w:val="28"/>
        </w:rPr>
        <w:t xml:space="preserve">(допущенным) приказом </w:t>
      </w:r>
      <w:r w:rsidRPr="00ED2D3D">
        <w:rPr>
          <w:rFonts w:ascii="Times New Roman" w:eastAsia="Times New Roman" w:hAnsi="Times New Roman" w:cs="Times New Roman"/>
          <w:bCs/>
          <w:sz w:val="28"/>
          <w:szCs w:val="28"/>
        </w:rPr>
        <w:t>Министерства просвещения РФ от 8 мая 2019 г. N 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 г. N 345”</w:t>
      </w:r>
      <w:proofErr w:type="gramEnd"/>
    </w:p>
    <w:p w:rsidR="00FF7B56" w:rsidRPr="00EF7F9C" w:rsidRDefault="00FF7B56" w:rsidP="00FF7B56">
      <w:pPr>
        <w:tabs>
          <w:tab w:val="left" w:pos="1800"/>
        </w:tabs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EF7F9C">
        <w:rPr>
          <w:rFonts w:ascii="Times New Roman" w:hAnsi="Times New Roman" w:cs="Times New Roman"/>
          <w:sz w:val="28"/>
          <w:szCs w:val="28"/>
        </w:rPr>
        <w:t xml:space="preserve">Для реализации программного содержания используется следующий </w:t>
      </w:r>
      <w:r w:rsidRPr="00EF7F9C">
        <w:rPr>
          <w:rFonts w:ascii="Times New Roman" w:hAnsi="Times New Roman" w:cs="Times New Roman"/>
          <w:b/>
          <w:sz w:val="28"/>
          <w:szCs w:val="28"/>
        </w:rPr>
        <w:t>учебник:</w:t>
      </w:r>
    </w:p>
    <w:p w:rsidR="008B2318" w:rsidRDefault="00FF7B56" w:rsidP="00B8153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F7F9C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B8153A">
        <w:rPr>
          <w:rFonts w:ascii="Times New Roman" w:hAnsi="Times New Roman" w:cs="Times New Roman"/>
          <w:bCs/>
          <w:sz w:val="28"/>
          <w:szCs w:val="28"/>
        </w:rPr>
        <w:t>С.В. Комарова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7F9C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B8153A">
        <w:rPr>
          <w:rFonts w:ascii="Times New Roman" w:hAnsi="Times New Roman" w:cs="Times New Roman"/>
          <w:bCs/>
          <w:sz w:val="28"/>
          <w:szCs w:val="28"/>
        </w:rPr>
        <w:t>Устная речь</w:t>
      </w:r>
      <w:r w:rsidRPr="00EF7F9C">
        <w:rPr>
          <w:rFonts w:ascii="Times New Roman" w:hAnsi="Times New Roman" w:cs="Times New Roman"/>
          <w:bCs/>
          <w:sz w:val="28"/>
          <w:szCs w:val="28"/>
        </w:rPr>
        <w:t xml:space="preserve">». Учебник для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общеобразовательных организаций, реализующих адаптированные основные общеобразовательные программы </w:t>
      </w:r>
      <w:r w:rsidRPr="00EF7F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7F9C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Pr="00EF7F9C">
        <w:rPr>
          <w:rFonts w:ascii="Times New Roman" w:hAnsi="Times New Roman" w:cs="Times New Roman"/>
          <w:sz w:val="28"/>
          <w:szCs w:val="28"/>
        </w:rPr>
        <w:t xml:space="preserve"> «Просвещение», 201</w:t>
      </w:r>
      <w:r w:rsidR="00B8153A">
        <w:rPr>
          <w:rFonts w:ascii="Times New Roman" w:hAnsi="Times New Roman" w:cs="Times New Roman"/>
          <w:sz w:val="28"/>
          <w:szCs w:val="28"/>
        </w:rPr>
        <w:t>3</w:t>
      </w:r>
      <w:r w:rsidRPr="00EF7F9C">
        <w:rPr>
          <w:rFonts w:ascii="Times New Roman" w:hAnsi="Times New Roman" w:cs="Times New Roman"/>
          <w:sz w:val="28"/>
          <w:szCs w:val="28"/>
        </w:rPr>
        <w:t>г.</w:t>
      </w:r>
    </w:p>
    <w:p w:rsidR="00B8153A" w:rsidRPr="00B8153A" w:rsidRDefault="00B8153A" w:rsidP="00B8153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Программа состоит из подразделов: «</w:t>
      </w:r>
      <w:proofErr w:type="spellStart"/>
      <w:r w:rsidRPr="002A116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и дикция», «Выразительность речи», «Подготовка речевой ситуации и организация высказывания», «Культура общения», материал которых постепенно расширяется и усложняется</w:t>
      </w:r>
      <w:r w:rsidR="00A836DE" w:rsidRPr="002A11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A1166" w:rsidRPr="002A1166" w:rsidRDefault="002A1166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7115" w:rsidRPr="002A1166" w:rsidRDefault="006C7115" w:rsidP="006C711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b/>
          <w:bCs/>
          <w:sz w:val="28"/>
          <w:szCs w:val="28"/>
        </w:rPr>
        <w:t>Общая х</w:t>
      </w:r>
      <w:r w:rsidR="00EE2C5D" w:rsidRPr="002A1166">
        <w:rPr>
          <w:rFonts w:ascii="Times New Roman" w:eastAsia="Times New Roman" w:hAnsi="Times New Roman" w:cs="Times New Roman"/>
          <w:b/>
          <w:bCs/>
          <w:sz w:val="28"/>
          <w:szCs w:val="28"/>
        </w:rPr>
        <w:t>арактеристика учебного предмета</w:t>
      </w:r>
    </w:p>
    <w:p w:rsidR="006C7115" w:rsidRPr="002A1166" w:rsidRDefault="006C7115" w:rsidP="006C71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Предмет «Речевая практика» </w:t>
      </w:r>
      <w:r w:rsidRPr="002A1166">
        <w:rPr>
          <w:rFonts w:ascii="Times New Roman" w:eastAsia="Times New Roman" w:hAnsi="Times New Roman" w:cs="Times New Roman"/>
          <w:bCs/>
          <w:sz w:val="28"/>
          <w:szCs w:val="28"/>
        </w:rPr>
        <w:t>имеет практическую направленность и  способствует формированию социально значимых умений обучающихся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с нарушением интеллекта</w:t>
      </w:r>
      <w:r w:rsidRPr="002A116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87217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развитие речи как средства общения, умения </w:t>
      </w:r>
      <w:r w:rsidRPr="002A1166">
        <w:rPr>
          <w:rFonts w:ascii="Times New Roman" w:eastAsia="Times New Roman" w:hAnsi="Times New Roman" w:cs="Times New Roman"/>
          <w:bCs/>
          <w:sz w:val="28"/>
          <w:szCs w:val="28"/>
        </w:rPr>
        <w:t>налаживать деловые и межличностные контакты.</w:t>
      </w:r>
    </w:p>
    <w:p w:rsidR="006C7115" w:rsidRPr="002A1166" w:rsidRDefault="006C7115" w:rsidP="006C71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Содержание раздела «</w:t>
      </w:r>
      <w:proofErr w:type="spellStart"/>
      <w:r w:rsidRPr="002A116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и дикция»</w:t>
      </w:r>
      <w:r w:rsidR="005B4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 развитие у обучающихся способностей воспринимать и понимать обращенную к ним 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речь, выработку навыков четкости произношения и эмоциональной выразительности. В содержание работы включены упражнения на слушание речи, записанной на магнитофон. Они помогают </w:t>
      </w:r>
      <w:proofErr w:type="gramStart"/>
      <w:r w:rsidRPr="002A1166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понимать запись информации на автоответчике в справочной службе, речь дикторов. Обучающиеся под руководством учителя «проигрывают» речевые ситуации в соответствии с лексической темой, учатся отчетливо произносить слоги, слова, </w:t>
      </w:r>
      <w:proofErr w:type="spellStart"/>
      <w:r w:rsidRPr="002A1166">
        <w:rPr>
          <w:rFonts w:ascii="Times New Roman" w:eastAsia="Times New Roman" w:hAnsi="Times New Roman" w:cs="Times New Roman"/>
          <w:sz w:val="28"/>
          <w:szCs w:val="28"/>
        </w:rPr>
        <w:t>чистоговорки</w:t>
      </w:r>
      <w:proofErr w:type="spellEnd"/>
      <w:r w:rsidRPr="002A1166">
        <w:rPr>
          <w:rFonts w:ascii="Times New Roman" w:eastAsia="Times New Roman" w:hAnsi="Times New Roman" w:cs="Times New Roman"/>
          <w:sz w:val="28"/>
          <w:szCs w:val="28"/>
        </w:rPr>
        <w:t>, стихотворения; тренируются в практическом использовании мимики и жестов в процессе речевого общения, так как они привлекают собеседника к процессу коммуникации; тренируются в практическом различении интонационных средств выразительности – силы голоса, темпа, тона речи.</w:t>
      </w:r>
    </w:p>
    <w:p w:rsidR="006C7115" w:rsidRPr="002A1166" w:rsidRDefault="006C7115" w:rsidP="006C71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Урок строится на основе темы, выбранной для создания речевой ситуации, и параллельно отрабатываются темы из других разделов. Материал раздела «</w:t>
      </w:r>
      <w:proofErr w:type="spellStart"/>
      <w:r w:rsidRPr="002A1166"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и дикция» реализуется на каждом уроке в виде самостоятельных тренировочных упражнений или сопровождает задания других разделов. Работа по совершенствованию невербальных компонентов речи обучающихся продолжается в разделе «Выразительность (эмоциональность) речи». Темы раздела «Сила голоса», «Темп речи», «Интонация», «Мимика и жесты» соответствуют основной теме урока и являются предметом отдельного разговора на нем. Для работы над каждой темой отводится несколько уроков, как в начале четверти, так и в течение её. На этих уроках идет знакомство и тренировка в использовании того или иного средства выразительности, а во время работы над речевой ситуацией проводится закрепление полученных интонационных или мимических умений. Ведущим является раздел «Подготовка к речевой ситуации и организация высказывания». На уроках обучающиеся под руководством учителя «проигрывают» обозначенные речевые ситуации, моделируя различные варианты речевого поведения. Раздел «Культура общения» предполагает формирование у обучающих знаний основ речевого этикета и умений соблюдать их в определенной ситуации общения. Его содержание реализуется в процессе работы над речевыми ситуациями.</w:t>
      </w:r>
    </w:p>
    <w:p w:rsidR="006C7115" w:rsidRPr="002A1166" w:rsidRDefault="006C7115" w:rsidP="006C711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b/>
          <w:sz w:val="28"/>
          <w:szCs w:val="28"/>
        </w:rPr>
        <w:t>Описание места уч</w:t>
      </w:r>
      <w:r w:rsidR="00EE2C5D" w:rsidRPr="002A1166">
        <w:rPr>
          <w:rFonts w:ascii="Times New Roman" w:eastAsia="Times New Roman" w:hAnsi="Times New Roman" w:cs="Times New Roman"/>
          <w:b/>
          <w:sz w:val="28"/>
          <w:szCs w:val="28"/>
        </w:rPr>
        <w:t>ебного предмета в учебном плане</w:t>
      </w:r>
    </w:p>
    <w:p w:rsidR="004A299F" w:rsidRPr="00827440" w:rsidRDefault="001C21BD" w:rsidP="004A29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Предмет «Речевая практика» входит в образовательную область «Язык и речевая практика».</w:t>
      </w:r>
      <w:r w:rsidR="004A2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C21BD" w:rsidRPr="004A299F" w:rsidRDefault="004A299F" w:rsidP="004A29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7440">
        <w:rPr>
          <w:rFonts w:ascii="Times New Roman" w:hAnsi="Times New Roman" w:cs="Times New Roman"/>
          <w:sz w:val="28"/>
          <w:szCs w:val="28"/>
        </w:rPr>
        <w:t xml:space="preserve">Рабочая программа по </w:t>
      </w:r>
      <w:r>
        <w:rPr>
          <w:rFonts w:ascii="Times New Roman" w:hAnsi="Times New Roman" w:cs="Times New Roman"/>
          <w:sz w:val="28"/>
          <w:szCs w:val="28"/>
        </w:rPr>
        <w:t>речевой практике</w:t>
      </w:r>
      <w:r w:rsidRPr="00827440">
        <w:rPr>
          <w:rFonts w:ascii="Times New Roman" w:hAnsi="Times New Roman" w:cs="Times New Roman"/>
          <w:sz w:val="28"/>
          <w:szCs w:val="28"/>
        </w:rPr>
        <w:t xml:space="preserve"> составлена в соответствии с учебным планом  ГКОУ «Специальная (коррекционная) школа – интернат №14» на 201</w:t>
      </w:r>
      <w:r w:rsidR="0083051E">
        <w:rPr>
          <w:rFonts w:ascii="Times New Roman" w:hAnsi="Times New Roman" w:cs="Times New Roman"/>
          <w:sz w:val="28"/>
          <w:szCs w:val="28"/>
        </w:rPr>
        <w:t>9</w:t>
      </w:r>
      <w:r w:rsidRPr="00827440">
        <w:rPr>
          <w:rFonts w:ascii="Times New Roman" w:hAnsi="Times New Roman" w:cs="Times New Roman"/>
          <w:sz w:val="28"/>
          <w:szCs w:val="28"/>
        </w:rPr>
        <w:t>-20</w:t>
      </w:r>
      <w:r w:rsidR="0083051E">
        <w:rPr>
          <w:rFonts w:ascii="Times New Roman" w:hAnsi="Times New Roman" w:cs="Times New Roman"/>
          <w:sz w:val="28"/>
          <w:szCs w:val="28"/>
        </w:rPr>
        <w:t xml:space="preserve">20 </w:t>
      </w:r>
      <w:r w:rsidRPr="00827440">
        <w:rPr>
          <w:rFonts w:ascii="Times New Roman" w:hAnsi="Times New Roman" w:cs="Times New Roman"/>
          <w:sz w:val="28"/>
          <w:szCs w:val="28"/>
        </w:rPr>
        <w:t xml:space="preserve">учебный год и  рассчитана на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827440">
        <w:rPr>
          <w:rFonts w:ascii="Times New Roman" w:hAnsi="Times New Roman" w:cs="Times New Roman"/>
          <w:sz w:val="28"/>
          <w:szCs w:val="28"/>
        </w:rPr>
        <w:t xml:space="preserve"> часов в год  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27440">
        <w:rPr>
          <w:rFonts w:ascii="Times New Roman" w:hAnsi="Times New Roman" w:cs="Times New Roman"/>
          <w:sz w:val="28"/>
          <w:szCs w:val="28"/>
        </w:rPr>
        <w:t xml:space="preserve"> час  в неделю).</w:t>
      </w:r>
    </w:p>
    <w:p w:rsidR="006C7115" w:rsidRPr="002A1166" w:rsidRDefault="006C7115" w:rsidP="006C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Планируемые результаты</w:t>
      </w:r>
    </w:p>
    <w:p w:rsidR="0074790D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структуре планируемых результатов ведущее место принадлежит </w:t>
      </w:r>
      <w:r w:rsidRPr="00BF6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личностным</w:t>
      </w:r>
      <w:r w:rsidR="00BF6E62" w:rsidRPr="00BF6E6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74790D" w:rsidRPr="00BF6E62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результатам:</w:t>
      </w:r>
    </w:p>
    <w:p w:rsidR="00BF6E62" w:rsidRDefault="00BF6E62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E62" w:rsidRDefault="00BF6E62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6A4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Личностные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896A4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результаты: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-овладение социально-бытовыми умениями, используемыми в повседневной жизни;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-владение навыками коммуникации и принятыми ритуалами социального взаимодействия;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-способность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-формирование и развитие социально значимых мотивов учебной деятельности;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-осознание языка как основного средства человеческого общения; 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-понимание того, что правильная устная речь – это показатель индивидуальной культуры человека; 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-способность к самооценке на основе наблюдения за собственной речью;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-развитие навыков сотрудничества </w:t>
      </w:r>
      <w:proofErr w:type="gramStart"/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 и сверстниками в разных социальных ситуациях.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Предметные результаты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два уровня овладения: минимальный и достаточный. 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Достаточный уровень освоения предметных результатов не является обязательным для всех обучающихся.</w:t>
      </w:r>
      <w:r w:rsidR="004A29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Минимальный уровень является обязательным для всех обучающихся с умственной отсталостью.</w:t>
      </w:r>
    </w:p>
    <w:p w:rsidR="006C7115" w:rsidRPr="00872175" w:rsidRDefault="006C7115" w:rsidP="006C71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21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Минимальный и достаточный уровни усвоения предметных результатов по учебному предмету «Речевая практика»</w:t>
      </w:r>
    </w:p>
    <w:p w:rsidR="006C7115" w:rsidRPr="00872175" w:rsidRDefault="006C7115" w:rsidP="006C711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72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конец обучения в 1 классе</w:t>
      </w:r>
      <w:r w:rsidRPr="0087217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872175" w:rsidRPr="00872175" w:rsidRDefault="00872175" w:rsidP="00872175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7217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Минимальный уровень:</w:t>
      </w:r>
    </w:p>
    <w:p w:rsidR="00872175" w:rsidRPr="002A1166" w:rsidRDefault="00872175" w:rsidP="00872175">
      <w:pPr>
        <w:numPr>
          <w:ilvl w:val="0"/>
          <w:numId w:val="2"/>
        </w:numPr>
        <w:tabs>
          <w:tab w:val="left" w:pos="375"/>
        </w:tabs>
        <w:spacing w:after="0" w:line="240" w:lineRule="auto"/>
        <w:ind w:right="26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выполнять по словесной инструкции учителя действия, повторяющиеся каждый день;</w:t>
      </w:r>
    </w:p>
    <w:p w:rsidR="00872175" w:rsidRPr="002A1166" w:rsidRDefault="00872175" w:rsidP="00872175">
      <w:pPr>
        <w:numPr>
          <w:ilvl w:val="0"/>
          <w:numId w:val="2"/>
        </w:numPr>
        <w:tabs>
          <w:tab w:val="left" w:pos="375"/>
        </w:tabs>
        <w:spacing w:after="0" w:line="240" w:lineRule="auto"/>
        <w:ind w:right="26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называть предметы и соотносить их с картинками;</w:t>
      </w:r>
    </w:p>
    <w:p w:rsidR="00872175" w:rsidRPr="002A1166" w:rsidRDefault="00872175" w:rsidP="00872175">
      <w:pPr>
        <w:numPr>
          <w:ilvl w:val="0"/>
          <w:numId w:val="2"/>
        </w:numPr>
        <w:tabs>
          <w:tab w:val="left" w:pos="375"/>
        </w:tabs>
        <w:spacing w:after="0" w:line="240" w:lineRule="auto"/>
        <w:ind w:right="26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употреблять «вежливые» слова при обращении к другим людям;</w:t>
      </w:r>
    </w:p>
    <w:p w:rsidR="00872175" w:rsidRPr="002A1166" w:rsidRDefault="00872175" w:rsidP="00872175">
      <w:pPr>
        <w:numPr>
          <w:ilvl w:val="0"/>
          <w:numId w:val="2"/>
        </w:numPr>
        <w:tabs>
          <w:tab w:val="left" w:pos="375"/>
        </w:tabs>
        <w:spacing w:after="0" w:line="240" w:lineRule="auto"/>
        <w:ind w:right="260" w:firstLine="284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правильно здороваться при встрече и прощаться при расставании;</w:t>
      </w:r>
    </w:p>
    <w:p w:rsidR="00872175" w:rsidRDefault="00872175" w:rsidP="00872175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сообщать своё имя и фамилию, имена и отчества учителей, воспитателей, имена ближайших родственников</w:t>
      </w:r>
    </w:p>
    <w:p w:rsidR="00872175" w:rsidRPr="00872175" w:rsidRDefault="00872175" w:rsidP="00872175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7217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Достаточный уровень:</w:t>
      </w:r>
    </w:p>
    <w:p w:rsidR="00872175" w:rsidRPr="002A1166" w:rsidRDefault="00872175" w:rsidP="00872175">
      <w:pPr>
        <w:numPr>
          <w:ilvl w:val="0"/>
          <w:numId w:val="1"/>
        </w:numPr>
        <w:tabs>
          <w:tab w:val="left" w:pos="250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выполнять задания по словесной инструкции;</w:t>
      </w:r>
    </w:p>
    <w:p w:rsidR="00872175" w:rsidRPr="002A1166" w:rsidRDefault="00872175" w:rsidP="00872175">
      <w:pPr>
        <w:numPr>
          <w:ilvl w:val="0"/>
          <w:numId w:val="1"/>
        </w:numPr>
        <w:tabs>
          <w:tab w:val="left" w:pos="250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называть предметы и действия, соотносить их с картинками;</w:t>
      </w:r>
    </w:p>
    <w:p w:rsidR="00872175" w:rsidRPr="002A1166" w:rsidRDefault="00872175" w:rsidP="00872175">
      <w:pPr>
        <w:numPr>
          <w:ilvl w:val="0"/>
          <w:numId w:val="1"/>
        </w:numPr>
        <w:tabs>
          <w:tab w:val="left" w:pos="250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внятно выражать просьбы, употреблять «вежливые» слова;</w:t>
      </w:r>
    </w:p>
    <w:p w:rsidR="00872175" w:rsidRPr="002A1166" w:rsidRDefault="00872175" w:rsidP="00872175">
      <w:pPr>
        <w:numPr>
          <w:ilvl w:val="0"/>
          <w:numId w:val="1"/>
        </w:numPr>
        <w:tabs>
          <w:tab w:val="left" w:pos="250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соблюдать правила речевого этикета при встрече и прощании;</w:t>
      </w:r>
    </w:p>
    <w:p w:rsidR="00872175" w:rsidRPr="002A1166" w:rsidRDefault="00872175" w:rsidP="00872175">
      <w:pPr>
        <w:numPr>
          <w:ilvl w:val="0"/>
          <w:numId w:val="1"/>
        </w:numPr>
        <w:tabs>
          <w:tab w:val="left" w:pos="250"/>
        </w:tabs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сообщать своё имя и фамилию, имена и отчества учителей, воспитателей, имена ближайших родственников.</w:t>
      </w:r>
    </w:p>
    <w:p w:rsidR="00872175" w:rsidRDefault="00872175" w:rsidP="006C7115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36DE" w:rsidRPr="00BF6E62" w:rsidRDefault="006C7115" w:rsidP="0087217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6E6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 базовых учебных действий обучающихся</w:t>
      </w:r>
      <w:r w:rsidRPr="00BF6E6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C7115" w:rsidRPr="002A1166" w:rsidRDefault="006C7115" w:rsidP="00A836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Базовые учебные действия, формируемые у младших школьников, обеспечивают, с одной стороны, успешное начало школьного обучения и осознанное отношение к обучению, с другой — составляют основу 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:rsidR="006C7115" w:rsidRPr="00872175" w:rsidRDefault="006C7115" w:rsidP="006C71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217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Личностные базовые учебные действия: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о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сознание себя как ученика, </w:t>
      </w:r>
      <w:proofErr w:type="spellStart"/>
      <w:r w:rsidRPr="002A1166">
        <w:rPr>
          <w:rFonts w:ascii="Times New Roman" w:eastAsia="Times New Roman" w:hAnsi="Times New Roman" w:cs="Times New Roman"/>
          <w:sz w:val="28"/>
          <w:szCs w:val="28"/>
        </w:rPr>
        <w:t>заинтересованногопосещением</w:t>
      </w:r>
      <w:proofErr w:type="spellEnd"/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школы;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-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- самостоятельность в выполнении учебных заданий;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- понимание личной ответственности за свои поступки на основе правил поведения в классе, детском коллективе, образовательном учреждении;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-стремление к безопасному поведению в природе и обществе.</w:t>
      </w:r>
    </w:p>
    <w:p w:rsidR="006C7115" w:rsidRPr="00872175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7217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Регулятивные  базовые учебные действия: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>входить и выходить из учебного помещения со звонком;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ориентироваться в пространстве класса (зала, учебного помещения); 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пользоваться учебной мебелью;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адекватно использовать ритуалы школьного поведения (поднимать руку, вставать и выходить из-за парты и т.д.)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передвигаться по школе, находить свой класс, другие необходимые помещения;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принимать цели и произвольно включаться в деятельность, следовать предложенному плану и работать в общем темпе;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активно участвовать в деятельности, контролировать свои действия;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2A1166">
        <w:rPr>
          <w:rFonts w:ascii="Times New Roman" w:eastAsia="Times New Roman" w:hAnsi="Times New Roman" w:cs="Times New Roman"/>
          <w:sz w:val="28"/>
          <w:szCs w:val="28"/>
        </w:rPr>
        <w:t>оценивать действия одноклассников;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6C7115" w:rsidRPr="00872175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7217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Познавательные базовые учебные действия: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выделять существенные, общие и отличительные свойства предметов;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устанавливать </w:t>
      </w:r>
      <w:proofErr w:type="spellStart"/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видо</w:t>
      </w:r>
      <w:proofErr w:type="spellEnd"/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родовые отношения предметов;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делать простейшие обобщения, сравнивать, классифицировать на наглядном материале;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пользоваться знаками, символами, предметами – заместителями;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уметь читать  и писать;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наблюдать;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-правильно здороваться при встрече и прощаться при расставании;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-употреблять «вежливые» слова при обращении к другим людям;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-называть предметы и соотносить их с картинками;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работать с информацией (понимать изображение, текст, устное высказывание, элементарное схематическое изображение, таблицу, предъявленные на бумажных, электронных и других носителях) под руководством и с помощью учителя.</w:t>
      </w:r>
    </w:p>
    <w:p w:rsidR="006C7115" w:rsidRPr="00872175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87217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Коммуникативные базовые учебные действия: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вступать в контакт и работать в коллективе (учитель – ученик, ученик – ученик, ученик – класс, учитель - класс);</w:t>
      </w:r>
      <w:proofErr w:type="gramEnd"/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-использовать принятые ритуалы социального взаимодействия с одноклассниками и учителем;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обращаться за помощью и принимать помощь;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-слушать и понимать инструкцию к учебному заданию в разных видах деятельности и быту;</w:t>
      </w:r>
    </w:p>
    <w:p w:rsidR="006C7115" w:rsidRPr="002A1166" w:rsidRDefault="006C7115" w:rsidP="006C711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-договариваться и изменять свое поведение с учетом поведения других участников спорной ситуации.</w:t>
      </w:r>
    </w:p>
    <w:p w:rsidR="006C7115" w:rsidRPr="002A1166" w:rsidRDefault="00EE2C5D" w:rsidP="006C71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2A11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Содержание учебного предмета</w:t>
      </w:r>
    </w:p>
    <w:p w:rsidR="006C7115" w:rsidRPr="00872175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72175">
        <w:rPr>
          <w:rFonts w:ascii="Times New Roman" w:hAnsi="Times New Roman" w:cs="Times New Roman"/>
          <w:b/>
          <w:sz w:val="28"/>
          <w:szCs w:val="28"/>
        </w:rPr>
        <w:t>Аудирование</w:t>
      </w:r>
      <w:proofErr w:type="spellEnd"/>
      <w:r w:rsidRPr="00872175">
        <w:rPr>
          <w:rFonts w:ascii="Times New Roman" w:hAnsi="Times New Roman" w:cs="Times New Roman"/>
          <w:b/>
          <w:sz w:val="28"/>
          <w:szCs w:val="28"/>
        </w:rPr>
        <w:t xml:space="preserve"> и дикция.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Выполнение одночленных и двучленных инструкций учителя: «Сядь за парту и достань книгу», «Возьми тетради и раздай их»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 xml:space="preserve">Слушание, запоминание и отчетливое воспроизведение ряда слоговых комплексов (2-3 слога), близких по звучанию и данных в рифмованной форме: </w:t>
      </w:r>
      <w:proofErr w:type="spellStart"/>
      <w:r w:rsidRPr="002A1166">
        <w:rPr>
          <w:rFonts w:ascii="Times New Roman" w:hAnsi="Times New Roman" w:cs="Times New Roman"/>
          <w:sz w:val="28"/>
          <w:szCs w:val="28"/>
        </w:rPr>
        <w:t>Жа-жа-жа</w:t>
      </w:r>
      <w:proofErr w:type="spellEnd"/>
      <w:r w:rsidRPr="002A1166">
        <w:rPr>
          <w:rFonts w:ascii="Times New Roman" w:hAnsi="Times New Roman" w:cs="Times New Roman"/>
          <w:sz w:val="28"/>
          <w:szCs w:val="28"/>
        </w:rPr>
        <w:t xml:space="preserve"> – есть иголки у ежа. </w:t>
      </w:r>
      <w:proofErr w:type="spellStart"/>
      <w:r w:rsidRPr="002A1166">
        <w:rPr>
          <w:rFonts w:ascii="Times New Roman" w:hAnsi="Times New Roman" w:cs="Times New Roman"/>
          <w:sz w:val="28"/>
          <w:szCs w:val="28"/>
        </w:rPr>
        <w:t>Ша-ша-ша</w:t>
      </w:r>
      <w:proofErr w:type="spellEnd"/>
      <w:r w:rsidRPr="002A1166">
        <w:rPr>
          <w:rFonts w:ascii="Times New Roman" w:hAnsi="Times New Roman" w:cs="Times New Roman"/>
          <w:sz w:val="28"/>
          <w:szCs w:val="28"/>
        </w:rPr>
        <w:t xml:space="preserve"> – мам</w:t>
      </w:r>
      <w:r w:rsidR="00680B7D" w:rsidRPr="002A1166">
        <w:rPr>
          <w:rFonts w:ascii="Times New Roman" w:hAnsi="Times New Roman" w:cs="Times New Roman"/>
          <w:sz w:val="28"/>
          <w:szCs w:val="28"/>
        </w:rPr>
        <w:t>а</w:t>
      </w:r>
      <w:r w:rsidRPr="002A1166">
        <w:rPr>
          <w:rFonts w:ascii="Times New Roman" w:hAnsi="Times New Roman" w:cs="Times New Roman"/>
          <w:sz w:val="28"/>
          <w:szCs w:val="28"/>
        </w:rPr>
        <w:t xml:space="preserve"> моет малыша.</w:t>
      </w:r>
    </w:p>
    <w:p w:rsidR="006C7115" w:rsidRPr="002A1166" w:rsidRDefault="006C7115" w:rsidP="006C711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Выбор из двух близких по содержанию картинок той, которая соответствует услышанному предложению: Шура вытирает пыль.</w:t>
      </w:r>
      <w:r w:rsidR="00D24ADC" w:rsidRPr="002A116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Шура вытирает</w:t>
      </w:r>
      <w:r w:rsidRPr="002A116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пыль. Шура вытирала пыль; Лена поднималась на горку. Лена спускалась с горки.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Слушание сказок и рассказов в устном изложении учителя, выбор учащимися картинок по мере изложения текста.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Выразительность речи.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 xml:space="preserve">Игры и упражнения на подвижность и четкость движений органов артикуляционного аппарата. Заучивание </w:t>
      </w:r>
      <w:proofErr w:type="spellStart"/>
      <w:r w:rsidRPr="002A1166">
        <w:rPr>
          <w:rFonts w:ascii="Times New Roman" w:hAnsi="Times New Roman" w:cs="Times New Roman"/>
          <w:sz w:val="28"/>
          <w:szCs w:val="28"/>
        </w:rPr>
        <w:t>чистоговорок</w:t>
      </w:r>
      <w:proofErr w:type="spellEnd"/>
      <w:r w:rsidRPr="002A1166">
        <w:rPr>
          <w:rFonts w:ascii="Times New Roman" w:hAnsi="Times New Roman" w:cs="Times New Roman"/>
          <w:sz w:val="28"/>
          <w:szCs w:val="28"/>
        </w:rPr>
        <w:t xml:space="preserve"> с голоса учителя, четкое и выразительное их произношение.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Упражнения на развитие речевого дыхания. Перечисление (2-3) предметов на одном выдохе с указанием на эти предметы. Произношение небольших стихотворений в сопровождении движений.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Различение тихой и громкой речи в игре. Выбор и использование правильной силы голоса в индивидуальных и хоровых упражнениях.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 xml:space="preserve">Быстрое и медленное произнесение ряда звуков, слогов и слов. Упражнение на изменение темпа речи (медленно спрашивает, быстро отвечает). 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 xml:space="preserve">Вопросительная и восклицательная интонация в стихотворениях, разучиваемая с голоса учителя (по подражанию). Практическое использование вопросительной и восклицательной  интонации в речевых ситуациях (самостоятельно или с помощью учителя). 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Выражение лица: веселое, сердитое, грустное, удивленное. Соотнесение соответствующего выражения лица с символическим рисунком.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Подготовка речевой ситуации и организация высказывания.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166">
        <w:rPr>
          <w:rFonts w:ascii="Times New Roman" w:eastAsia="Calibri" w:hAnsi="Times New Roman" w:cs="Times New Roman"/>
          <w:sz w:val="28"/>
          <w:szCs w:val="28"/>
        </w:rPr>
        <w:t>Лексические темы: «Школьная жизнь», «Игры и игрушки», «Играем в сказку», «Я дома», «Я за порогом дома», «Я и мои товарищи».</w:t>
      </w:r>
    </w:p>
    <w:p w:rsidR="0074790D" w:rsidRPr="002A1166" w:rsidRDefault="006C7115" w:rsidP="006C711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1166">
        <w:rPr>
          <w:rFonts w:ascii="Times New Roman" w:eastAsia="Calibri" w:hAnsi="Times New Roman" w:cs="Times New Roman"/>
          <w:bCs/>
          <w:sz w:val="28"/>
          <w:szCs w:val="28"/>
        </w:rPr>
        <w:t>Примерная тематика речевых ситуаций: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1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A1166">
        <w:rPr>
          <w:rFonts w:ascii="Times New Roman" w:eastAsia="Calibri" w:hAnsi="Times New Roman" w:cs="Times New Roman"/>
          <w:sz w:val="28"/>
          <w:szCs w:val="28"/>
        </w:rPr>
        <w:t>«Давайте познакомимся», «Терем-теремок», «Репка», «Колобок» «Покупаем школьные принадлежности», «В магазине игрушек», «Готовимся к празднику», «Новогодние чудеса», «Зимняя прогулка», «Помощники», «Спокойной ночи», «Доброе утро», «Мой адрес».</w:t>
      </w:r>
      <w:proofErr w:type="gramEnd"/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166">
        <w:rPr>
          <w:rFonts w:ascii="Times New Roman" w:eastAsia="Calibri" w:hAnsi="Times New Roman" w:cs="Times New Roman"/>
          <w:sz w:val="28"/>
          <w:szCs w:val="28"/>
        </w:rPr>
        <w:lastRenderedPageBreak/>
        <w:t>Выявление представлений детей по теме ситуации с помощью вопросов учителя и с опорой на иллюстративный материал.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166">
        <w:rPr>
          <w:rFonts w:ascii="Times New Roman" w:eastAsia="Calibri" w:hAnsi="Times New Roman" w:cs="Times New Roman"/>
          <w:sz w:val="28"/>
          <w:szCs w:val="28"/>
        </w:rPr>
        <w:t>Называние предметов и действий с ними, характеристика предметов по цвету, величине, форме, вкусу. Составление предложений по вопросам учителя с включением в ответы отработанной лексики. Сравнение двух предметов или изображений по заданному признаку.</w:t>
      </w:r>
    </w:p>
    <w:p w:rsidR="006C7115" w:rsidRPr="002A1166" w:rsidRDefault="006C7115" w:rsidP="006C711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1166">
        <w:rPr>
          <w:rFonts w:ascii="Times New Roman" w:eastAsia="Calibri" w:hAnsi="Times New Roman" w:cs="Times New Roman"/>
          <w:sz w:val="28"/>
          <w:szCs w:val="28"/>
        </w:rPr>
        <w:t>Рассматривание атрибутов к ролевой игре и распределение ролей. Использование новых слов и предложений в ролевой игре по теме речевой ситуации.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 xml:space="preserve">Внятное выражение просьбы и желания, </w:t>
      </w:r>
      <w:proofErr w:type="gramStart"/>
      <w:r w:rsidRPr="002A1166">
        <w:rPr>
          <w:rFonts w:ascii="Times New Roman" w:hAnsi="Times New Roman" w:cs="Times New Roman"/>
          <w:sz w:val="28"/>
          <w:szCs w:val="28"/>
        </w:rPr>
        <w:t>обращенных</w:t>
      </w:r>
      <w:proofErr w:type="gramEnd"/>
      <w:r w:rsidRPr="002A1166">
        <w:rPr>
          <w:rFonts w:ascii="Times New Roman" w:hAnsi="Times New Roman" w:cs="Times New Roman"/>
          <w:sz w:val="28"/>
          <w:szCs w:val="28"/>
        </w:rPr>
        <w:t xml:space="preserve"> к учителю или товарищу.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Коллективное составление рассказа по теме речевой ситуации с одновременным использованием картинно-символической схемы к каждому предложению, мелового рисунка на доске, макетного тетра.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>Культура общения.</w:t>
      </w:r>
    </w:p>
    <w:p w:rsidR="006C7115" w:rsidRPr="002A1166" w:rsidRDefault="006C7115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 xml:space="preserve">Приветствие и прощание в школе и дома. Употребление слов </w:t>
      </w:r>
      <w:r w:rsidRPr="002A1166">
        <w:rPr>
          <w:rFonts w:ascii="Times New Roman" w:hAnsi="Times New Roman" w:cs="Times New Roman"/>
          <w:i/>
          <w:sz w:val="28"/>
          <w:szCs w:val="28"/>
        </w:rPr>
        <w:t xml:space="preserve">здравствуйте, доброе утро, до свидания. Пока. </w:t>
      </w:r>
      <w:r w:rsidRPr="002A1166">
        <w:rPr>
          <w:rFonts w:ascii="Times New Roman" w:hAnsi="Times New Roman" w:cs="Times New Roman"/>
          <w:sz w:val="28"/>
          <w:szCs w:val="28"/>
        </w:rPr>
        <w:t>Использование выразительных средств речи и невербальных средств, выражающие  внимание к партнеру.</w:t>
      </w:r>
    </w:p>
    <w:p w:rsidR="006C7115" w:rsidRPr="002A1166" w:rsidRDefault="00EB5980" w:rsidP="006C7115">
      <w:pPr>
        <w:tabs>
          <w:tab w:val="left" w:pos="3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1166">
        <w:rPr>
          <w:rFonts w:ascii="Times New Roman" w:hAnsi="Times New Roman" w:cs="Times New Roman"/>
          <w:sz w:val="28"/>
          <w:szCs w:val="28"/>
        </w:rPr>
        <w:t xml:space="preserve">Употребление «вежливых» </w:t>
      </w:r>
      <w:proofErr w:type="gramStart"/>
      <w:r w:rsidR="006C7115" w:rsidRPr="002A1166">
        <w:rPr>
          <w:rFonts w:ascii="Times New Roman" w:hAnsi="Times New Roman" w:cs="Times New Roman"/>
          <w:sz w:val="28"/>
          <w:szCs w:val="28"/>
        </w:rPr>
        <w:t>слов</w:t>
      </w:r>
      <w:proofErr w:type="gramEnd"/>
      <w:r w:rsidR="006C7115" w:rsidRPr="002A1166">
        <w:rPr>
          <w:rFonts w:ascii="Times New Roman" w:hAnsi="Times New Roman" w:cs="Times New Roman"/>
          <w:sz w:val="28"/>
          <w:szCs w:val="28"/>
        </w:rPr>
        <w:t xml:space="preserve"> </w:t>
      </w:r>
      <w:r w:rsidR="006C7115" w:rsidRPr="002A1166">
        <w:rPr>
          <w:rFonts w:ascii="Times New Roman" w:hAnsi="Times New Roman" w:cs="Times New Roman"/>
          <w:i/>
          <w:sz w:val="28"/>
          <w:szCs w:val="28"/>
        </w:rPr>
        <w:t xml:space="preserve">пожалуйста, спасибо </w:t>
      </w:r>
      <w:r w:rsidR="006C7115" w:rsidRPr="002A1166">
        <w:rPr>
          <w:rFonts w:ascii="Times New Roman" w:hAnsi="Times New Roman" w:cs="Times New Roman"/>
          <w:sz w:val="28"/>
          <w:szCs w:val="28"/>
        </w:rPr>
        <w:t>в соответствии с речевой ситуацией.</w:t>
      </w:r>
    </w:p>
    <w:p w:rsidR="00181D1D" w:rsidRPr="002A1166" w:rsidRDefault="00181D1D" w:rsidP="00181D1D">
      <w:pPr>
        <w:numPr>
          <w:ilvl w:val="0"/>
          <w:numId w:val="3"/>
        </w:numPr>
        <w:tabs>
          <w:tab w:val="num" w:pos="0"/>
        </w:tabs>
        <w:suppressAutoHyphens/>
        <w:spacing w:before="28"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2A1166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ar-SA"/>
        </w:rPr>
        <w:t xml:space="preserve">Система оценки достижений предметных результатов, обучающихся с умственной отсталостью (интеллектуальными нарушениями) и </w:t>
      </w:r>
      <w:r w:rsidRPr="002A1166">
        <w:rPr>
          <w:rFonts w:ascii="Times New Roman" w:eastAsia="Times New Roman" w:hAnsi="Times New Roman" w:cs="Times New Roman"/>
          <w:b/>
          <w:kern w:val="1"/>
          <w:sz w:val="28"/>
          <w:szCs w:val="28"/>
          <w:lang w:eastAsia="ar-SA"/>
        </w:rPr>
        <w:t xml:space="preserve"> формы контроля</w:t>
      </w:r>
    </w:p>
    <w:p w:rsidR="00181D1D" w:rsidRPr="002A1166" w:rsidRDefault="00181D1D" w:rsidP="00181D1D">
      <w:pPr>
        <w:widowControl w:val="0"/>
        <w:spacing w:after="0" w:line="240" w:lineRule="auto"/>
        <w:ind w:left="20" w:right="20" w:firstLine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достижения обучающимися с умственной отсталостью (интеллектуальными нарушениями) предметных результатов основана на принципах </w:t>
      </w:r>
      <w:r w:rsidRPr="002A116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индивидуального и дифференцированного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подходов.</w:t>
      </w:r>
      <w:proofErr w:type="gramEnd"/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Усвоенные </w:t>
      </w:r>
      <w:proofErr w:type="gramStart"/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даже незначительные по объёму и эле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ментарные по содержанию знания и умения выполняют коррекцион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но-развивающую функцию, поскольку они играют определённую роль</w:t>
      </w:r>
      <w:r w:rsidR="008721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становлении личности ученик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и овладении им социальным опытом.</w:t>
      </w:r>
    </w:p>
    <w:p w:rsidR="00181D1D" w:rsidRPr="002A1166" w:rsidRDefault="00181D1D" w:rsidP="00181D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A1166">
        <w:rPr>
          <w:rFonts w:ascii="Times New Roman" w:hAnsi="Times New Roman" w:cs="Times New Roman"/>
          <w:sz w:val="28"/>
          <w:szCs w:val="28"/>
        </w:rPr>
        <w:t>В 1 классе используется  качественная оценка, направленная на  поощрение и стимулирование работы обучающегося без фиксирования балльной отметкой в Классном журнале.</w:t>
      </w:r>
      <w:proofErr w:type="gramEnd"/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В это время контроль знаний, умений и навыков осуществляется через  мониторинговые исследования по всем предметам с целью выявления уровня </w:t>
      </w:r>
      <w:proofErr w:type="spellStart"/>
      <w:r w:rsidRPr="002A1166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2A1166">
        <w:rPr>
          <w:rFonts w:ascii="Times New Roman" w:eastAsia="Times New Roman" w:hAnsi="Times New Roman" w:cs="Times New Roman"/>
          <w:sz w:val="28"/>
          <w:szCs w:val="28"/>
        </w:rPr>
        <w:t xml:space="preserve"> предметных результатов. Проводится мониторинг в начале года, в конце 1 полугодия, а также итоговый (по результатам промежуточной аттестации </w:t>
      </w:r>
      <w:proofErr w:type="gramStart"/>
      <w:r w:rsidRPr="002A1166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A1166">
        <w:rPr>
          <w:rFonts w:ascii="Times New Roman" w:eastAsia="Times New Roman" w:hAnsi="Times New Roman" w:cs="Times New Roman"/>
          <w:sz w:val="28"/>
          <w:szCs w:val="28"/>
        </w:rPr>
        <w:t>) в форме контрольной работы. Данные  мониторинга  заносятся в диагностическую карту обучающегося, выявляется  динамика формирования  знаний, умений и навыков по предмету.</w:t>
      </w:r>
    </w:p>
    <w:p w:rsidR="00C05146" w:rsidRDefault="00C05146" w:rsidP="00C05146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051E" w:rsidRDefault="0083051E" w:rsidP="00C05146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051E" w:rsidRDefault="0083051E" w:rsidP="00C05146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051E" w:rsidRDefault="0083051E" w:rsidP="00C05146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3051E" w:rsidRPr="002A1166" w:rsidRDefault="0083051E" w:rsidP="00C05146">
      <w:pPr>
        <w:tabs>
          <w:tab w:val="left" w:pos="331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72175" w:rsidRDefault="006C7115" w:rsidP="00872175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Тематичес</w:t>
      </w:r>
      <w:r w:rsidR="00EE2C5D" w:rsidRPr="002A11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кое планирование</w:t>
      </w:r>
    </w:p>
    <w:p w:rsidR="00872175" w:rsidRPr="00872175" w:rsidRDefault="00872175" w:rsidP="00872175">
      <w:pPr>
        <w:tabs>
          <w:tab w:val="left" w:pos="33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979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982"/>
        <w:gridCol w:w="4832"/>
        <w:gridCol w:w="1277"/>
        <w:gridCol w:w="1853"/>
      </w:tblGrid>
      <w:tr w:rsidR="00872175" w:rsidTr="009845A7">
        <w:trPr>
          <w:trHeight w:val="268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175" w:rsidRDefault="00872175" w:rsidP="009845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Дата.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175" w:rsidRDefault="00872175" w:rsidP="009845A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4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175" w:rsidRDefault="00872175" w:rsidP="009845A7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175" w:rsidRDefault="00872175" w:rsidP="009845A7">
            <w:pPr>
              <w:jc w:val="center"/>
              <w:rPr>
                <w:b/>
              </w:rPr>
            </w:pPr>
            <w:r>
              <w:rPr>
                <w:b/>
              </w:rPr>
              <w:t>Страница</w:t>
            </w:r>
          </w:p>
          <w:p w:rsidR="00872175" w:rsidRDefault="00872175" w:rsidP="009845A7">
            <w:pPr>
              <w:jc w:val="center"/>
              <w:rPr>
                <w:b/>
              </w:rPr>
            </w:pPr>
            <w:r>
              <w:rPr>
                <w:b/>
              </w:rPr>
              <w:t>учебника.</w:t>
            </w:r>
          </w:p>
        </w:tc>
        <w:tc>
          <w:tcPr>
            <w:tcW w:w="1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72175" w:rsidRDefault="00872175" w:rsidP="009845A7">
            <w:pPr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872175" w:rsidTr="009845A7">
        <w:trPr>
          <w:trHeight w:val="253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1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    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872175" w:rsidRDefault="00872175" w:rsidP="009845A7">
            <w:pPr>
              <w:rPr>
                <w:sz w:val="28"/>
                <w:szCs w:val="28"/>
                <w:lang w:val="en-US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Pr="00980F8B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Pr="00980F8B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872175" w:rsidRDefault="00872175" w:rsidP="009845A7">
            <w:pPr>
              <w:rPr>
                <w:sz w:val="28"/>
                <w:szCs w:val="28"/>
                <w:lang w:val="en-US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</w:tc>
        <w:tc>
          <w:tcPr>
            <w:tcW w:w="4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175" w:rsidRDefault="00872175" w:rsidP="009845A7">
            <w:pPr>
              <w:jc w:val="center"/>
              <w:rPr>
                <w:b/>
                <w:sz w:val="28"/>
                <w:szCs w:val="28"/>
              </w:rPr>
            </w:pPr>
          </w:p>
          <w:p w:rsidR="00872175" w:rsidRPr="00A80885" w:rsidRDefault="00872175" w:rsidP="009845A7">
            <w:pPr>
              <w:jc w:val="center"/>
              <w:rPr>
                <w:b/>
                <w:sz w:val="28"/>
                <w:szCs w:val="28"/>
              </w:rPr>
            </w:pPr>
            <w:r w:rsidRPr="00993DF1">
              <w:rPr>
                <w:b/>
                <w:sz w:val="28"/>
                <w:szCs w:val="28"/>
                <w:lang w:val="en-US"/>
              </w:rPr>
              <w:t>I</w:t>
            </w:r>
            <w:r w:rsidRPr="00993DF1">
              <w:rPr>
                <w:b/>
                <w:sz w:val="28"/>
                <w:szCs w:val="28"/>
              </w:rPr>
              <w:t xml:space="preserve"> четверть</w:t>
            </w:r>
          </w:p>
          <w:p w:rsidR="00872175" w:rsidRPr="00993DF1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993DF1">
              <w:rPr>
                <w:b/>
                <w:sz w:val="28"/>
                <w:szCs w:val="28"/>
                <w:u w:val="single"/>
              </w:rPr>
              <w:t>Давайте познакомимся 9ч.</w:t>
            </w:r>
          </w:p>
          <w:p w:rsidR="00872175" w:rsidRPr="00993DF1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  <w:r w:rsidRPr="00993DF1">
              <w:rPr>
                <w:sz w:val="28"/>
                <w:szCs w:val="28"/>
              </w:rPr>
              <w:t>Давайте познакомимся! Игра «Наши имена»</w:t>
            </w: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  <w:r w:rsidRPr="00993DF1">
              <w:rPr>
                <w:sz w:val="28"/>
                <w:szCs w:val="28"/>
              </w:rPr>
              <w:t>Давайте познакомимся! Игра «Приветствие, подари улыбку»</w:t>
            </w: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  <w:r w:rsidRPr="00993DF1">
              <w:rPr>
                <w:sz w:val="28"/>
                <w:szCs w:val="28"/>
              </w:rPr>
              <w:t xml:space="preserve">Экскурсия по школе «Давайте познакомимся!» </w:t>
            </w: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  <w:r w:rsidRPr="00993DF1">
              <w:rPr>
                <w:sz w:val="28"/>
                <w:szCs w:val="28"/>
              </w:rPr>
              <w:t>Знакомство во дворе. Тренировочные упражнения в мимике. Игра «Дополни предложение»</w:t>
            </w: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993DF1">
              <w:rPr>
                <w:sz w:val="28"/>
                <w:szCs w:val="28"/>
              </w:rPr>
              <w:t>Знакомство со сказкой «Теремок» Коллективное рассказывание. Ролевая игра.</w:t>
            </w: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  <w:r w:rsidRPr="00993DF1">
              <w:rPr>
                <w:sz w:val="28"/>
                <w:szCs w:val="28"/>
              </w:rPr>
              <w:t>Инсценировка сказки «Теремок»</w:t>
            </w: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  <w:r w:rsidRPr="00993DF1">
              <w:rPr>
                <w:sz w:val="28"/>
                <w:szCs w:val="28"/>
              </w:rPr>
              <w:t>Знакомство в гостях. Правила поведения при знакомстве с ровесниками и старшими.</w:t>
            </w: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  <w:r w:rsidRPr="00993DF1">
              <w:rPr>
                <w:sz w:val="28"/>
                <w:szCs w:val="28"/>
              </w:rPr>
              <w:t>Знакомство в гостях. Ролевая игра «Кукла встречает гостей»</w:t>
            </w:r>
          </w:p>
          <w:p w:rsidR="00872175" w:rsidRPr="00993DF1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993DF1">
              <w:rPr>
                <w:sz w:val="28"/>
                <w:szCs w:val="28"/>
              </w:rPr>
              <w:t>Знакомство в гостях. Составление рассказа из личного опыта «Как я ходил в гости», «Как я встречал гостей»</w:t>
            </w:r>
          </w:p>
          <w:p w:rsidR="00872175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872175" w:rsidRPr="007272BE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272BE">
              <w:rPr>
                <w:b/>
                <w:sz w:val="28"/>
                <w:szCs w:val="28"/>
                <w:u w:val="single"/>
                <w:lang w:val="en-US"/>
              </w:rPr>
              <w:t>II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7272BE">
              <w:rPr>
                <w:b/>
                <w:sz w:val="28"/>
                <w:szCs w:val="28"/>
                <w:u w:val="single"/>
              </w:rPr>
              <w:t>четверть (8ч.)</w:t>
            </w:r>
          </w:p>
          <w:p w:rsidR="00872175" w:rsidRPr="00993DF1" w:rsidRDefault="00872175" w:rsidP="009845A7">
            <w:pPr>
              <w:rPr>
                <w:sz w:val="28"/>
                <w:szCs w:val="28"/>
                <w:u w:val="single"/>
              </w:rPr>
            </w:pPr>
            <w:r w:rsidRPr="00993DF1">
              <w:rPr>
                <w:b/>
                <w:sz w:val="28"/>
                <w:szCs w:val="28"/>
                <w:u w:val="single"/>
              </w:rPr>
              <w:t xml:space="preserve">Правила поведения в магазине </w:t>
            </w:r>
            <w:r>
              <w:rPr>
                <w:b/>
                <w:sz w:val="28"/>
                <w:szCs w:val="28"/>
                <w:u w:val="single"/>
              </w:rPr>
              <w:t>8</w:t>
            </w:r>
            <w:r w:rsidRPr="00993DF1">
              <w:rPr>
                <w:b/>
                <w:sz w:val="28"/>
                <w:szCs w:val="28"/>
                <w:u w:val="single"/>
              </w:rPr>
              <w:t xml:space="preserve"> ч.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Покупка школьных принадлежностей. Ролевая игра покупки принадлежностей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Покупка школьных принадлежностей. Игра «Подбери пару»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Покупка школьных принадлежностей. Ролевая игра «Магазин «Школьник»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В магазине игрушек. Подбор слов и словосочетаний называющих основные особенности игрушек.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В магазине игрушек. Конструирование диалогов между продавцом и покупателем.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 xml:space="preserve">В магазине игрушек. Знакомство со стихами А. </w:t>
            </w:r>
            <w:proofErr w:type="spellStart"/>
            <w:r w:rsidRPr="00496EF0">
              <w:rPr>
                <w:sz w:val="28"/>
                <w:szCs w:val="28"/>
              </w:rPr>
              <w:t>Барто</w:t>
            </w:r>
            <w:proofErr w:type="spellEnd"/>
            <w:r w:rsidRPr="00496EF0">
              <w:rPr>
                <w:sz w:val="28"/>
                <w:szCs w:val="28"/>
              </w:rPr>
              <w:t xml:space="preserve"> «Игрушки»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В магазине игрушек. Ролевая игра «Магазин «Игрушек»</w:t>
            </w:r>
          </w:p>
          <w:p w:rsidR="00872175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872175" w:rsidRPr="007272BE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272BE">
              <w:rPr>
                <w:b/>
                <w:sz w:val="28"/>
                <w:szCs w:val="28"/>
                <w:u w:val="single"/>
              </w:rPr>
              <w:t>I</w:t>
            </w:r>
            <w:r w:rsidRPr="007272BE">
              <w:rPr>
                <w:b/>
                <w:sz w:val="28"/>
                <w:szCs w:val="28"/>
                <w:u w:val="single"/>
                <w:lang w:val="en-US"/>
              </w:rPr>
              <w:t>II</w:t>
            </w:r>
            <w:r w:rsidRPr="007272BE">
              <w:rPr>
                <w:b/>
                <w:sz w:val="28"/>
                <w:szCs w:val="28"/>
                <w:u w:val="single"/>
              </w:rPr>
              <w:t xml:space="preserve"> четверть (8ч.)</w:t>
            </w:r>
          </w:p>
          <w:p w:rsidR="00872175" w:rsidRPr="00496EF0" w:rsidRDefault="00872175" w:rsidP="009845A7">
            <w:pPr>
              <w:jc w:val="center"/>
              <w:rPr>
                <w:sz w:val="28"/>
                <w:szCs w:val="28"/>
                <w:u w:val="single"/>
              </w:rPr>
            </w:pPr>
            <w:r w:rsidRPr="00496EF0">
              <w:rPr>
                <w:b/>
                <w:sz w:val="28"/>
                <w:szCs w:val="28"/>
                <w:u w:val="single"/>
              </w:rPr>
              <w:t>Готовимся к празднику  4 ч</w:t>
            </w:r>
          </w:p>
          <w:p w:rsidR="00872175" w:rsidRDefault="00872175" w:rsidP="009845A7">
            <w:pPr>
              <w:jc w:val="center"/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Готовимся к празднику. Введение в ситуацию, знакомство с Дедом Морозом. Разучивание стихотворений на новогоднюю тему.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Готовимся к празднику. Составление письма Деду Морозу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Готовимся к празднику. Моделирование диалогов приглашения гостей на новогодний праздник.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Новогодние чудеса. Рассказ по кругу: коллективное сочинение рассказа о новогоднем празднике.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96EF0">
              <w:rPr>
                <w:b/>
                <w:sz w:val="28"/>
                <w:szCs w:val="28"/>
                <w:u w:val="single"/>
              </w:rPr>
              <w:t xml:space="preserve">Зимняя прогулка </w:t>
            </w:r>
            <w:r>
              <w:rPr>
                <w:b/>
                <w:sz w:val="28"/>
                <w:szCs w:val="28"/>
                <w:u w:val="single"/>
              </w:rPr>
              <w:t>4</w:t>
            </w:r>
            <w:r w:rsidRPr="00496EF0">
              <w:rPr>
                <w:b/>
                <w:sz w:val="28"/>
                <w:szCs w:val="28"/>
                <w:u w:val="single"/>
              </w:rPr>
              <w:t xml:space="preserve"> ч.</w:t>
            </w:r>
          </w:p>
          <w:p w:rsidR="00872175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 xml:space="preserve">Зимняя прогулка. Введение в тему. Называние предметов зимней одежды </w:t>
            </w:r>
            <w:r w:rsidRPr="00496EF0">
              <w:rPr>
                <w:sz w:val="28"/>
                <w:szCs w:val="28"/>
              </w:rPr>
              <w:lastRenderedPageBreak/>
              <w:t xml:space="preserve">и обуви. 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Зимняя прогулка.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Проигрывание ситуации «Кукла одевается на прогулку»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Экскурсия «Зимняя прогулка»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Зимняя прогулка. Составление рассказа «На прогулке»</w:t>
            </w:r>
          </w:p>
          <w:p w:rsidR="00872175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872175" w:rsidRPr="007272BE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7272BE">
              <w:rPr>
                <w:b/>
                <w:sz w:val="28"/>
                <w:szCs w:val="28"/>
                <w:u w:val="single"/>
              </w:rPr>
              <w:t>I</w:t>
            </w:r>
            <w:r w:rsidRPr="007272BE">
              <w:rPr>
                <w:b/>
                <w:sz w:val="28"/>
                <w:szCs w:val="28"/>
                <w:u w:val="single"/>
                <w:lang w:val="en-US"/>
              </w:rPr>
              <w:t>V</w:t>
            </w:r>
            <w:r w:rsidRPr="007272BE">
              <w:rPr>
                <w:b/>
                <w:sz w:val="28"/>
                <w:szCs w:val="28"/>
                <w:u w:val="single"/>
              </w:rPr>
              <w:t xml:space="preserve"> четверть (9ч.)</w:t>
            </w:r>
          </w:p>
          <w:p w:rsidR="00872175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96EF0">
              <w:rPr>
                <w:b/>
                <w:sz w:val="28"/>
                <w:szCs w:val="28"/>
                <w:u w:val="single"/>
              </w:rPr>
              <w:t>Помощники 3 ч.</w:t>
            </w:r>
          </w:p>
          <w:p w:rsidR="00872175" w:rsidRPr="00496EF0" w:rsidRDefault="00872175" w:rsidP="009845A7">
            <w:pPr>
              <w:rPr>
                <w:b/>
                <w:sz w:val="28"/>
                <w:szCs w:val="28"/>
                <w:u w:val="single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 xml:space="preserve">Помощники. </w:t>
            </w:r>
            <w:proofErr w:type="spellStart"/>
            <w:r w:rsidRPr="00496EF0">
              <w:rPr>
                <w:sz w:val="28"/>
                <w:szCs w:val="28"/>
              </w:rPr>
              <w:t>А.Барто</w:t>
            </w:r>
            <w:proofErr w:type="spellEnd"/>
            <w:r w:rsidRPr="00496EF0">
              <w:rPr>
                <w:sz w:val="28"/>
                <w:szCs w:val="28"/>
              </w:rPr>
              <w:t xml:space="preserve"> «Помощница» Рисование живой картины по стихотворению. Заучивание.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Помощники. Составление предложений на тему «Что я делаю дома»</w:t>
            </w:r>
          </w:p>
          <w:p w:rsidR="00872175" w:rsidRPr="00496EF0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496EF0">
              <w:rPr>
                <w:sz w:val="28"/>
                <w:szCs w:val="28"/>
              </w:rPr>
              <w:t>Помощники. Конструирование высказываний-предложений к однокласснику на тему «Уборка в классе»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96EF0">
              <w:rPr>
                <w:b/>
                <w:sz w:val="28"/>
                <w:szCs w:val="28"/>
                <w:u w:val="single"/>
              </w:rPr>
              <w:t xml:space="preserve">Вежливые слова </w:t>
            </w:r>
            <w:r>
              <w:rPr>
                <w:b/>
                <w:sz w:val="28"/>
                <w:szCs w:val="28"/>
                <w:u w:val="single"/>
              </w:rPr>
              <w:t>6</w:t>
            </w:r>
            <w:r w:rsidRPr="00496EF0">
              <w:rPr>
                <w:b/>
                <w:sz w:val="28"/>
                <w:szCs w:val="28"/>
                <w:u w:val="single"/>
              </w:rPr>
              <w:t>ч.</w:t>
            </w:r>
          </w:p>
          <w:p w:rsidR="00872175" w:rsidRDefault="00872175" w:rsidP="009845A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  <w:r w:rsidRPr="00980F8B">
              <w:rPr>
                <w:sz w:val="28"/>
                <w:szCs w:val="28"/>
              </w:rPr>
              <w:t>Вежливые слова. Актуализация  словаря. Конструирование высказываний.</w:t>
            </w: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 w:rsidRPr="00980F8B">
              <w:rPr>
                <w:sz w:val="28"/>
                <w:szCs w:val="28"/>
              </w:rPr>
              <w:t>Вежливые слова. Проигрывание различных диалогов на основе содержания картинок</w:t>
            </w: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  <w:r w:rsidRPr="00980F8B">
              <w:rPr>
                <w:sz w:val="28"/>
                <w:szCs w:val="28"/>
              </w:rPr>
              <w:t>Рассказывание и инсценировка «Сказки о глупом мышонке»</w:t>
            </w: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  <w:r w:rsidRPr="00980F8B">
              <w:rPr>
                <w:sz w:val="28"/>
                <w:szCs w:val="28"/>
              </w:rPr>
              <w:t xml:space="preserve">Спокойной ночи. Слушание стихотворения Ю. </w:t>
            </w:r>
            <w:proofErr w:type="spellStart"/>
            <w:r w:rsidRPr="00980F8B">
              <w:rPr>
                <w:sz w:val="28"/>
                <w:szCs w:val="28"/>
              </w:rPr>
              <w:t>Горея</w:t>
            </w:r>
            <w:proofErr w:type="spellEnd"/>
            <w:r w:rsidRPr="00980F8B">
              <w:rPr>
                <w:sz w:val="28"/>
                <w:szCs w:val="28"/>
              </w:rPr>
              <w:t xml:space="preserve"> «Колыбельная»</w:t>
            </w: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  <w:r w:rsidRPr="00980F8B">
              <w:rPr>
                <w:sz w:val="28"/>
                <w:szCs w:val="28"/>
              </w:rPr>
              <w:t xml:space="preserve">Спокойной ночи. Составление </w:t>
            </w:r>
            <w:r w:rsidRPr="00980F8B">
              <w:rPr>
                <w:sz w:val="28"/>
                <w:szCs w:val="28"/>
              </w:rPr>
              <w:lastRenderedPageBreak/>
              <w:t>предложений-пожелан</w:t>
            </w:r>
            <w:r>
              <w:rPr>
                <w:sz w:val="28"/>
                <w:szCs w:val="28"/>
              </w:rPr>
              <w:t>ий перед сном. Игровые действия</w:t>
            </w:r>
            <w:r w:rsidRPr="00980F8B">
              <w:rPr>
                <w:sz w:val="28"/>
                <w:szCs w:val="28"/>
              </w:rPr>
              <w:t>.</w:t>
            </w:r>
          </w:p>
          <w:p w:rsidR="00872175" w:rsidRPr="00980F8B" w:rsidRDefault="00872175" w:rsidP="009845A7">
            <w:pPr>
              <w:rPr>
                <w:sz w:val="28"/>
                <w:szCs w:val="28"/>
              </w:rPr>
            </w:pPr>
          </w:p>
          <w:p w:rsidR="00872175" w:rsidRPr="007272BE" w:rsidRDefault="00872175" w:rsidP="009845A7">
            <w:pPr>
              <w:rPr>
                <w:sz w:val="28"/>
                <w:szCs w:val="28"/>
              </w:rPr>
            </w:pPr>
            <w:r w:rsidRPr="00980F8B">
              <w:rPr>
                <w:sz w:val="28"/>
                <w:szCs w:val="28"/>
              </w:rPr>
              <w:t xml:space="preserve">Доброе утро. Слушание и повторение </w:t>
            </w:r>
            <w:proofErr w:type="spellStart"/>
            <w:r w:rsidRPr="00980F8B">
              <w:rPr>
                <w:sz w:val="28"/>
                <w:szCs w:val="28"/>
              </w:rPr>
              <w:t>чистоговорок</w:t>
            </w:r>
            <w:proofErr w:type="spellEnd"/>
            <w:r w:rsidRPr="00980F8B">
              <w:rPr>
                <w:sz w:val="28"/>
                <w:szCs w:val="28"/>
              </w:rPr>
              <w:t xml:space="preserve"> по теме.</w:t>
            </w:r>
            <w:r>
              <w:rPr>
                <w:sz w:val="28"/>
                <w:szCs w:val="28"/>
              </w:rPr>
              <w:t xml:space="preserve"> </w:t>
            </w:r>
            <w:r w:rsidRPr="00980F8B">
              <w:rPr>
                <w:sz w:val="28"/>
                <w:szCs w:val="28"/>
              </w:rPr>
              <w:t>Проигрывание возможных диалогов. Игра «Живые загадки»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12-15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20-22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30-31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34-35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46-47</w:t>
            </w:r>
          </w:p>
          <w:p w:rsidR="00872175" w:rsidRPr="007272BE" w:rsidRDefault="00872175" w:rsidP="009845A7">
            <w:pPr>
              <w:rPr>
                <w:sz w:val="28"/>
                <w:szCs w:val="28"/>
              </w:rPr>
            </w:pPr>
          </w:p>
          <w:p w:rsidR="00872175" w:rsidRPr="007272BE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48-49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52-53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54-55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58-59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62-63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66-67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68-69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70-71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74-75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76-77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78-79</w:t>
            </w: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Default="00872175" w:rsidP="009845A7">
            <w:pPr>
              <w:rPr>
                <w:sz w:val="28"/>
                <w:szCs w:val="28"/>
              </w:rPr>
            </w:pPr>
          </w:p>
          <w:p w:rsidR="00872175" w:rsidRPr="006E6BEE" w:rsidRDefault="00872175" w:rsidP="009845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84-85</w:t>
            </w:r>
          </w:p>
        </w:tc>
        <w:tc>
          <w:tcPr>
            <w:tcW w:w="1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72175" w:rsidRDefault="00872175" w:rsidP="009845A7"/>
          <w:p w:rsidR="00872175" w:rsidRDefault="00872175" w:rsidP="009845A7"/>
          <w:p w:rsidR="00872175" w:rsidRDefault="00872175" w:rsidP="009845A7">
            <w:pPr>
              <w:jc w:val="center"/>
            </w:pPr>
          </w:p>
          <w:p w:rsidR="00872175" w:rsidRDefault="00872175" w:rsidP="009845A7">
            <w:pPr>
              <w:jc w:val="center"/>
            </w:pPr>
          </w:p>
          <w:p w:rsidR="00872175" w:rsidRDefault="00872175" w:rsidP="009845A7">
            <w:pPr>
              <w:jc w:val="center"/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картинки, натуральные предметы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картинки, фильм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картинки, фильм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Фотографии,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буклеты,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Фильм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Натуральные предметы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Картинки, фотографии,</w:t>
            </w:r>
          </w:p>
          <w:p w:rsidR="0087217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Фильм</w:t>
            </w: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 xml:space="preserve">Натуральные </w:t>
            </w:r>
            <w:r w:rsidRPr="00A80885">
              <w:rPr>
                <w:sz w:val="24"/>
                <w:szCs w:val="24"/>
              </w:rPr>
              <w:lastRenderedPageBreak/>
              <w:t>предметы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Презентация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Картинки, фотографии,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фильм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 xml:space="preserve">  Презентация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Картинки с видами одежды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Презентация</w:t>
            </w:r>
          </w:p>
          <w:p w:rsidR="00872175" w:rsidRPr="00A80885" w:rsidRDefault="00872175" w:rsidP="009845A7">
            <w:pPr>
              <w:jc w:val="center"/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 xml:space="preserve">Картинки, фотографии,  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Презентация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 xml:space="preserve">Картинки, фотографии,  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jc w:val="center"/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картинки, натуральные предметы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 xml:space="preserve">Сюжетные </w:t>
            </w:r>
            <w:r w:rsidRPr="00A80885">
              <w:rPr>
                <w:sz w:val="24"/>
                <w:szCs w:val="24"/>
              </w:rPr>
              <w:lastRenderedPageBreak/>
              <w:t>картинки, фильм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картинки, фильм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Фотографии,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буклеты,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Фильм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Натуральные предметы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Картинки, фотографии,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Фильм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Презентация</w:t>
            </w:r>
          </w:p>
          <w:p w:rsidR="00872175" w:rsidRPr="00A80885" w:rsidRDefault="00872175" w:rsidP="009845A7">
            <w:pPr>
              <w:jc w:val="center"/>
              <w:rPr>
                <w:sz w:val="24"/>
                <w:szCs w:val="24"/>
              </w:rPr>
            </w:pPr>
          </w:p>
          <w:p w:rsidR="0087217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 xml:space="preserve">Картинки, фотографии,  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Презентация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 xml:space="preserve">Картинки, фотографии,  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Default="00872175" w:rsidP="009845A7"/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Сюжетные картинки</w:t>
            </w: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</w:p>
          <w:p w:rsidR="00872175" w:rsidRPr="00A80885" w:rsidRDefault="00872175" w:rsidP="009845A7">
            <w:pPr>
              <w:rPr>
                <w:sz w:val="24"/>
                <w:szCs w:val="24"/>
              </w:rPr>
            </w:pPr>
            <w:r w:rsidRPr="00A80885">
              <w:rPr>
                <w:sz w:val="24"/>
                <w:szCs w:val="24"/>
              </w:rPr>
              <w:t>Презентация</w:t>
            </w:r>
          </w:p>
          <w:p w:rsidR="00872175" w:rsidRDefault="00872175" w:rsidP="009845A7">
            <w:r>
              <w:t>Загадки</w:t>
            </w:r>
          </w:p>
        </w:tc>
      </w:tr>
    </w:tbl>
    <w:p w:rsidR="006C7115" w:rsidRPr="002A1166" w:rsidRDefault="006C7115" w:rsidP="004A299F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Матери</w:t>
      </w:r>
      <w:r w:rsidR="00EE2C5D" w:rsidRPr="002A1166">
        <w:rPr>
          <w:rFonts w:ascii="Times New Roman" w:eastAsia="Times New Roman" w:hAnsi="Times New Roman" w:cs="Times New Roman"/>
          <w:b/>
          <w:sz w:val="28"/>
          <w:szCs w:val="28"/>
        </w:rPr>
        <w:t>ально – техническое обеспечение</w:t>
      </w:r>
    </w:p>
    <w:p w:rsidR="006C7115" w:rsidRPr="002A1166" w:rsidRDefault="006C7115" w:rsidP="006C7115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bCs/>
          <w:sz w:val="28"/>
          <w:szCs w:val="28"/>
        </w:rPr>
        <w:t>Учебно-методический комплект:</w:t>
      </w:r>
    </w:p>
    <w:p w:rsidR="006C7115" w:rsidRPr="002A1166" w:rsidRDefault="006C7115" w:rsidP="006C7115">
      <w:pPr>
        <w:spacing w:after="0" w:line="240" w:lineRule="auto"/>
        <w:ind w:left="-142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sz w:val="28"/>
          <w:szCs w:val="28"/>
        </w:rPr>
        <w:t>1.Комарова</w:t>
      </w:r>
      <w:r w:rsidR="00416E61" w:rsidRPr="002A1166">
        <w:rPr>
          <w:rFonts w:ascii="Times New Roman" w:eastAsia="Times New Roman" w:hAnsi="Times New Roman" w:cs="Times New Roman"/>
          <w:sz w:val="28"/>
          <w:szCs w:val="28"/>
        </w:rPr>
        <w:t xml:space="preserve"> С.В. Устная речь. 1 класс. Учебник для </w:t>
      </w:r>
      <w:proofErr w:type="spellStart"/>
      <w:r w:rsidR="00416E61" w:rsidRPr="002A1166">
        <w:rPr>
          <w:rFonts w:ascii="Times New Roman" w:eastAsia="Times New Roman" w:hAnsi="Times New Roman" w:cs="Times New Roman"/>
          <w:sz w:val="28"/>
          <w:szCs w:val="28"/>
        </w:rPr>
        <w:t>общеобразвательных</w:t>
      </w:r>
      <w:proofErr w:type="spellEnd"/>
      <w:r w:rsidR="00416E61" w:rsidRPr="002A1166">
        <w:rPr>
          <w:rFonts w:ascii="Times New Roman" w:eastAsia="Times New Roman" w:hAnsi="Times New Roman" w:cs="Times New Roman"/>
          <w:sz w:val="28"/>
          <w:szCs w:val="28"/>
        </w:rPr>
        <w:t xml:space="preserve"> организаций, реализующих адаптированные основные общеобразовательные программы</w:t>
      </w:r>
      <w:r w:rsidR="00416E61"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М.: Просвещение, 2017.</w:t>
      </w:r>
    </w:p>
    <w:p w:rsidR="00EE2C5D" w:rsidRPr="002A1166" w:rsidRDefault="006C7115" w:rsidP="00416E61">
      <w:pPr>
        <w:spacing w:after="0" w:line="240" w:lineRule="auto"/>
        <w:ind w:left="-142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2.Комарова С.В., Головкина Т.М., Саа</w:t>
      </w:r>
      <w:r w:rsidR="00416E61"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кян С.В. 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Рабочая те</w:t>
      </w:r>
      <w:r w:rsidR="00416E61"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традь. 1 </w:t>
      </w:r>
      <w:proofErr w:type="spellStart"/>
      <w:r w:rsidR="00416E61"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proofErr w:type="gramStart"/>
      <w:r w:rsidR="00416E61"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16E61" w:rsidRPr="002A1166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416E61" w:rsidRPr="002A1166">
        <w:rPr>
          <w:rFonts w:ascii="Times New Roman" w:eastAsia="Times New Roman" w:hAnsi="Times New Roman" w:cs="Times New Roman"/>
          <w:sz w:val="28"/>
          <w:szCs w:val="28"/>
        </w:rPr>
        <w:t>чебное</w:t>
      </w:r>
      <w:proofErr w:type="spellEnd"/>
      <w:r w:rsidR="00416E61" w:rsidRPr="002A1166">
        <w:rPr>
          <w:rFonts w:ascii="Times New Roman" w:eastAsia="Times New Roman" w:hAnsi="Times New Roman" w:cs="Times New Roman"/>
          <w:sz w:val="28"/>
          <w:szCs w:val="28"/>
        </w:rPr>
        <w:t xml:space="preserve"> пособие </w:t>
      </w:r>
      <w:proofErr w:type="spellStart"/>
      <w:r w:rsidR="00416E61" w:rsidRPr="002A1166">
        <w:rPr>
          <w:rFonts w:ascii="Times New Roman" w:eastAsia="Times New Roman" w:hAnsi="Times New Roman" w:cs="Times New Roman"/>
          <w:sz w:val="28"/>
          <w:szCs w:val="28"/>
        </w:rPr>
        <w:t>общеобразвательных</w:t>
      </w:r>
      <w:proofErr w:type="spellEnd"/>
      <w:r w:rsidR="00416E61" w:rsidRPr="002A1166">
        <w:rPr>
          <w:rFonts w:ascii="Times New Roman" w:eastAsia="Times New Roman" w:hAnsi="Times New Roman" w:cs="Times New Roman"/>
          <w:sz w:val="28"/>
          <w:szCs w:val="28"/>
        </w:rPr>
        <w:t xml:space="preserve"> организаций, реализующих адаптированные основные общеобразовательные программы</w:t>
      </w:r>
      <w:r w:rsidR="00416E61"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М.: Просвещение, 2017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C7115" w:rsidRPr="002A1166" w:rsidRDefault="006C7115" w:rsidP="00EE2C5D">
      <w:pPr>
        <w:spacing w:after="0" w:line="240" w:lineRule="auto"/>
        <w:ind w:left="-142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Печатное оборудование: наборы предметных и сюжетных картинок в соответствии с изучаемыми темами;</w:t>
      </w:r>
    </w:p>
    <w:p w:rsidR="006C7115" w:rsidRPr="002A1166" w:rsidRDefault="006C7115" w:rsidP="006C7115">
      <w:pPr>
        <w:spacing w:after="0" w:line="240" w:lineRule="auto"/>
        <w:ind w:left="-142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Наборы</w:t>
      </w:r>
      <w:r w:rsidR="00680B7D"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игрушек; мягкие игрушки,</w:t>
      </w: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плоскостные игрушки, настольные игры в соответствии с изучаемыми темами;</w:t>
      </w:r>
    </w:p>
    <w:p w:rsidR="006C7115" w:rsidRPr="002A1166" w:rsidRDefault="006C7115" w:rsidP="006C7115">
      <w:pPr>
        <w:spacing w:after="0" w:line="240" w:lineRule="auto"/>
        <w:ind w:left="-142"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Технические средства обучения </w:t>
      </w:r>
      <w:proofErr w:type="gramStart"/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–к</w:t>
      </w:r>
      <w:proofErr w:type="gramEnd"/>
      <w:r w:rsidRPr="002A1166">
        <w:rPr>
          <w:rFonts w:ascii="Times New Roman" w:eastAsia="Times New Roman" w:hAnsi="Times New Roman" w:cs="Times New Roman"/>
          <w:color w:val="000000"/>
          <w:sz w:val="28"/>
          <w:szCs w:val="28"/>
        </w:rPr>
        <w:t>омпьютер, интерактивная доска; экранно-звуковые пособия.</w:t>
      </w:r>
    </w:p>
    <w:p w:rsidR="006C7115" w:rsidRDefault="006C7115">
      <w:pPr>
        <w:rPr>
          <w:rFonts w:ascii="Times New Roman" w:hAnsi="Times New Roman" w:cs="Times New Roman"/>
          <w:sz w:val="28"/>
          <w:szCs w:val="28"/>
        </w:rPr>
      </w:pPr>
    </w:p>
    <w:p w:rsidR="00C9425F" w:rsidRPr="002A1166" w:rsidRDefault="00C9425F">
      <w:pPr>
        <w:rPr>
          <w:rFonts w:ascii="Times New Roman" w:hAnsi="Times New Roman" w:cs="Times New Roman"/>
          <w:sz w:val="28"/>
          <w:szCs w:val="28"/>
        </w:rPr>
      </w:pPr>
    </w:p>
    <w:sectPr w:rsidR="00C9425F" w:rsidRPr="002A1166" w:rsidSect="00E01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5E58B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0EB33E3"/>
    <w:multiLevelType w:val="hybridMultilevel"/>
    <w:tmpl w:val="73AAA27C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">
    <w:nsid w:val="122C4B45"/>
    <w:multiLevelType w:val="hybridMultilevel"/>
    <w:tmpl w:val="37D2C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216"/>
    <w:rsid w:val="00013E86"/>
    <w:rsid w:val="00032ED8"/>
    <w:rsid w:val="00050149"/>
    <w:rsid w:val="0008669A"/>
    <w:rsid w:val="000870E3"/>
    <w:rsid w:val="000A4225"/>
    <w:rsid w:val="00181D1D"/>
    <w:rsid w:val="001C21BD"/>
    <w:rsid w:val="00203D86"/>
    <w:rsid w:val="00250EB4"/>
    <w:rsid w:val="00290D80"/>
    <w:rsid w:val="002A1166"/>
    <w:rsid w:val="002E3102"/>
    <w:rsid w:val="0031697F"/>
    <w:rsid w:val="00416E61"/>
    <w:rsid w:val="004271F0"/>
    <w:rsid w:val="0045179D"/>
    <w:rsid w:val="00465E89"/>
    <w:rsid w:val="00477216"/>
    <w:rsid w:val="004A299F"/>
    <w:rsid w:val="00530E1A"/>
    <w:rsid w:val="0056648E"/>
    <w:rsid w:val="005B4236"/>
    <w:rsid w:val="0062373A"/>
    <w:rsid w:val="00667AAD"/>
    <w:rsid w:val="00680B7D"/>
    <w:rsid w:val="006B30AA"/>
    <w:rsid w:val="006C7115"/>
    <w:rsid w:val="00705B77"/>
    <w:rsid w:val="007118E9"/>
    <w:rsid w:val="0072422F"/>
    <w:rsid w:val="0074790D"/>
    <w:rsid w:val="007A0059"/>
    <w:rsid w:val="0083051E"/>
    <w:rsid w:val="0085532E"/>
    <w:rsid w:val="00872175"/>
    <w:rsid w:val="0089736E"/>
    <w:rsid w:val="008A7070"/>
    <w:rsid w:val="008B2318"/>
    <w:rsid w:val="00911213"/>
    <w:rsid w:val="00917C31"/>
    <w:rsid w:val="00920823"/>
    <w:rsid w:val="009D624D"/>
    <w:rsid w:val="00A4236E"/>
    <w:rsid w:val="00A52926"/>
    <w:rsid w:val="00A836DE"/>
    <w:rsid w:val="00AB7727"/>
    <w:rsid w:val="00B75BB7"/>
    <w:rsid w:val="00B77554"/>
    <w:rsid w:val="00B8153A"/>
    <w:rsid w:val="00BF6E62"/>
    <w:rsid w:val="00C05146"/>
    <w:rsid w:val="00C45E80"/>
    <w:rsid w:val="00C9425F"/>
    <w:rsid w:val="00D04629"/>
    <w:rsid w:val="00D24ADC"/>
    <w:rsid w:val="00D91220"/>
    <w:rsid w:val="00E01F1E"/>
    <w:rsid w:val="00E064E9"/>
    <w:rsid w:val="00EB5980"/>
    <w:rsid w:val="00EE2C5D"/>
    <w:rsid w:val="00F02FB9"/>
    <w:rsid w:val="00FA23FB"/>
    <w:rsid w:val="00FD3759"/>
    <w:rsid w:val="00FF7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71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05B7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nhideWhenUsed/>
    <w:rsid w:val="00705B7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705B7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uiPriority w:val="99"/>
    <w:unhideWhenUsed/>
    <w:rsid w:val="008305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1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C71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05B77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nhideWhenUsed/>
    <w:rsid w:val="00705B7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705B7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9">
    <w:name w:val="Hyperlink"/>
    <w:uiPriority w:val="99"/>
    <w:unhideWhenUsed/>
    <w:rsid w:val="008305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3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ipkro.ru/content/files/documents/podrazdeleniya/cuar/normativ/prikaz-345-ot-28.12.2018-fpu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3C080-42ED-4A09-9046-DE6F5578F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3414</Words>
  <Characters>19463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cp:lastPrinted>2018-08-28T03:40:00Z</cp:lastPrinted>
  <dcterms:created xsi:type="dcterms:W3CDTF">2019-12-05T09:08:00Z</dcterms:created>
  <dcterms:modified xsi:type="dcterms:W3CDTF">2019-12-05T09:08:00Z</dcterms:modified>
</cp:coreProperties>
</file>